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82778" w14:textId="1DCC450A" w:rsidR="0016313B" w:rsidRDefault="00E363C6">
      <w:pPr>
        <w:jc w:val="right"/>
        <w:rPr>
          <w:sz w:val="22"/>
        </w:rPr>
      </w:pPr>
      <w:r>
        <w:rPr>
          <w:sz w:val="22"/>
        </w:rPr>
        <w:t>Updated-</w:t>
      </w:r>
      <w:r w:rsidR="0016313B">
        <w:rPr>
          <w:sz w:val="22"/>
        </w:rPr>
        <w:t xml:space="preserve"> </w:t>
      </w:r>
      <w:r w:rsidR="0042337E">
        <w:rPr>
          <w:sz w:val="22"/>
        </w:rPr>
        <w:t>01</w:t>
      </w:r>
      <w:r w:rsidR="00AD2390">
        <w:rPr>
          <w:sz w:val="22"/>
        </w:rPr>
        <w:t>/</w:t>
      </w:r>
      <w:r w:rsidR="0042337E">
        <w:rPr>
          <w:sz w:val="22"/>
        </w:rPr>
        <w:t>25</w:t>
      </w:r>
      <w:r w:rsidR="00DB3911">
        <w:rPr>
          <w:sz w:val="22"/>
        </w:rPr>
        <w:t>/202</w:t>
      </w:r>
      <w:r w:rsidR="0042337E">
        <w:rPr>
          <w:sz w:val="22"/>
        </w:rPr>
        <w:t>1</w:t>
      </w:r>
    </w:p>
    <w:p w14:paraId="059F126B" w14:textId="77777777" w:rsidR="0016313B" w:rsidRDefault="0016313B">
      <w:pPr>
        <w:pStyle w:val="Heading2"/>
      </w:pPr>
    </w:p>
    <w:p w14:paraId="429254F5" w14:textId="77777777" w:rsidR="0016313B" w:rsidRDefault="0016313B">
      <w:pPr>
        <w:pStyle w:val="Heading2"/>
      </w:pPr>
      <w:r>
        <w:t>CURRICULUM VITAE</w:t>
      </w:r>
    </w:p>
    <w:p w14:paraId="02D21CCA" w14:textId="77777777" w:rsidR="0016313B" w:rsidRDefault="0016313B">
      <w:pPr>
        <w:jc w:val="both"/>
        <w:rPr>
          <w:sz w:val="22"/>
        </w:rPr>
      </w:pPr>
    </w:p>
    <w:p w14:paraId="51A7266E" w14:textId="77777777" w:rsidR="0016313B" w:rsidRDefault="0016313B">
      <w:pPr>
        <w:suppressAutoHyphens/>
        <w:outlineLvl w:val="0"/>
        <w:rPr>
          <w:b/>
          <w:sz w:val="22"/>
        </w:rPr>
      </w:pPr>
      <w:r>
        <w:rPr>
          <w:b/>
          <w:sz w:val="22"/>
        </w:rPr>
        <w:t>NAME: Elmer “El” Guillermo Pinzon, MD, MPH</w:t>
      </w:r>
    </w:p>
    <w:p w14:paraId="147A3AE2" w14:textId="77777777" w:rsidR="0016313B" w:rsidRDefault="0016313B">
      <w:pPr>
        <w:jc w:val="both"/>
        <w:rPr>
          <w:b/>
          <w:sz w:val="22"/>
        </w:rPr>
      </w:pPr>
      <w:r>
        <w:rPr>
          <w:b/>
          <w:sz w:val="22"/>
        </w:rPr>
        <w:t>DATE of BIRTH: April 20, 1962</w:t>
      </w:r>
    </w:p>
    <w:p w14:paraId="3031B051" w14:textId="77777777" w:rsidR="0016313B" w:rsidRDefault="0016313B">
      <w:pPr>
        <w:jc w:val="both"/>
        <w:rPr>
          <w:b/>
          <w:sz w:val="22"/>
        </w:rPr>
      </w:pPr>
      <w:r>
        <w:rPr>
          <w:b/>
          <w:sz w:val="22"/>
        </w:rPr>
        <w:t xml:space="preserve">BIRTHPLACE:  </w:t>
      </w:r>
      <w:smartTag w:uri="urn:schemas-microsoft-com:office:smarttags" w:element="City">
        <w:r>
          <w:rPr>
            <w:b/>
            <w:sz w:val="22"/>
          </w:rPr>
          <w:t>Pittsburgh</w:t>
        </w:r>
      </w:smartTag>
      <w:r>
        <w:rPr>
          <w:b/>
          <w:sz w:val="22"/>
        </w:rPr>
        <w:t>, Pennsylvania</w:t>
      </w:r>
    </w:p>
    <w:p w14:paraId="7D45E073" w14:textId="77777777" w:rsidR="004F7436" w:rsidRDefault="004F7436">
      <w:pPr>
        <w:jc w:val="both"/>
        <w:rPr>
          <w:b/>
          <w:sz w:val="22"/>
        </w:rPr>
      </w:pPr>
      <w:r>
        <w:rPr>
          <w:b/>
          <w:sz w:val="22"/>
        </w:rPr>
        <w:t xml:space="preserve">CONTACT: </w:t>
      </w:r>
      <w:hyperlink r:id="rId6" w:history="1">
        <w:r w:rsidRPr="00423C76">
          <w:rPr>
            <w:rStyle w:val="Hyperlink"/>
            <w:b/>
            <w:sz w:val="22"/>
          </w:rPr>
          <w:t>epinzon@utmck.edu</w:t>
        </w:r>
      </w:hyperlink>
      <w:r>
        <w:rPr>
          <w:b/>
          <w:sz w:val="22"/>
        </w:rPr>
        <w:t>; 865-567-0026 (mobile)</w:t>
      </w:r>
      <w:r w:rsidR="00CF75CB">
        <w:rPr>
          <w:b/>
          <w:sz w:val="22"/>
        </w:rPr>
        <w:t>; 865-690-3737 (work)</w:t>
      </w:r>
    </w:p>
    <w:p w14:paraId="7CC0917C" w14:textId="77777777" w:rsidR="0016313B" w:rsidRDefault="0016313B">
      <w:pPr>
        <w:jc w:val="both"/>
        <w:rPr>
          <w:sz w:val="22"/>
        </w:rPr>
      </w:pPr>
    </w:p>
    <w:p w14:paraId="029A500A" w14:textId="77777777" w:rsidR="0016313B" w:rsidRDefault="0016313B">
      <w:pPr>
        <w:jc w:val="both"/>
        <w:rPr>
          <w:b/>
          <w:sz w:val="22"/>
        </w:rPr>
      </w:pPr>
      <w:r>
        <w:rPr>
          <w:b/>
          <w:sz w:val="22"/>
        </w:rPr>
        <w:t>EDUCATION:</w:t>
      </w:r>
    </w:p>
    <w:p w14:paraId="74FD4B33" w14:textId="77777777" w:rsidR="0016313B" w:rsidRDefault="0016313B">
      <w:pPr>
        <w:tabs>
          <w:tab w:val="left" w:pos="180"/>
        </w:tabs>
        <w:ind w:left="180"/>
        <w:jc w:val="both"/>
        <w:rPr>
          <w:b/>
          <w:sz w:val="22"/>
        </w:rPr>
      </w:pPr>
      <w:r>
        <w:rPr>
          <w:b/>
          <w:sz w:val="22"/>
        </w:rPr>
        <w:t>Undergraduate:</w:t>
      </w:r>
    </w:p>
    <w:p w14:paraId="343ACCE1" w14:textId="77777777" w:rsidR="0016313B" w:rsidRDefault="0016313B">
      <w:pPr>
        <w:tabs>
          <w:tab w:val="left" w:pos="540"/>
        </w:tabs>
        <w:ind w:left="540"/>
        <w:jc w:val="both"/>
        <w:rPr>
          <w:sz w:val="18"/>
        </w:rPr>
      </w:pPr>
      <w:smartTag w:uri="urn:schemas-microsoft-com:office:smarttags" w:element="PlaceType">
        <w:r>
          <w:rPr>
            <w:sz w:val="18"/>
          </w:rPr>
          <w:t>University</w:t>
        </w:r>
      </w:smartTag>
      <w:r>
        <w:rPr>
          <w:sz w:val="18"/>
        </w:rPr>
        <w:t xml:space="preserve"> of </w:t>
      </w:r>
      <w:smartTag w:uri="urn:schemas-microsoft-com:office:smarttags" w:element="PlaceName">
        <w:r>
          <w:rPr>
            <w:sz w:val="18"/>
          </w:rPr>
          <w:t>Pittsburgh</w:t>
        </w:r>
      </w:smartTag>
      <w:r>
        <w:rPr>
          <w:sz w:val="1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18"/>
            </w:rPr>
            <w:t>Pittsburgh</w:t>
          </w:r>
        </w:smartTag>
        <w:r>
          <w:rPr>
            <w:sz w:val="18"/>
          </w:rPr>
          <w:t xml:space="preserve">, </w:t>
        </w:r>
        <w:smartTag w:uri="urn:schemas-microsoft-com:office:smarttags" w:element="State">
          <w:r>
            <w:rPr>
              <w:sz w:val="18"/>
            </w:rPr>
            <w:t>Pennsylvania</w:t>
          </w:r>
        </w:smartTag>
      </w:smartTag>
      <w:r>
        <w:rPr>
          <w:sz w:val="18"/>
        </w:rPr>
        <w:t>, (Sept 1980 – April 1986), Bachelor of Social Work (B.A.S.W.), April 1984, Bachelor of Biology (B.S.), April 1986</w:t>
      </w:r>
    </w:p>
    <w:p w14:paraId="4ED2AD21" w14:textId="77777777" w:rsidR="0016313B" w:rsidRDefault="0016313B">
      <w:pPr>
        <w:tabs>
          <w:tab w:val="left" w:pos="180"/>
        </w:tabs>
        <w:ind w:left="180"/>
        <w:jc w:val="both"/>
        <w:rPr>
          <w:b/>
          <w:sz w:val="22"/>
        </w:rPr>
      </w:pPr>
      <w:r>
        <w:rPr>
          <w:b/>
          <w:sz w:val="22"/>
        </w:rPr>
        <w:t>Graduate/Medical School:</w:t>
      </w:r>
    </w:p>
    <w:p w14:paraId="03489938" w14:textId="77777777" w:rsidR="0016313B" w:rsidRDefault="0016313B">
      <w:pPr>
        <w:tabs>
          <w:tab w:val="left" w:pos="540"/>
        </w:tabs>
        <w:ind w:left="540"/>
        <w:jc w:val="both"/>
        <w:rPr>
          <w:sz w:val="18"/>
        </w:rPr>
      </w:pPr>
      <w:r>
        <w:rPr>
          <w:sz w:val="18"/>
        </w:rPr>
        <w:t>Tulane University, School of Public Health, New Orleans, Louisiana, (Sept 1986-May 1988), Masters in Public Health (M.P.H., Epidemiology/Biostatistics), May 1988</w:t>
      </w:r>
    </w:p>
    <w:p w14:paraId="132A9EBC" w14:textId="77777777" w:rsidR="0016313B" w:rsidRDefault="0016313B">
      <w:pPr>
        <w:tabs>
          <w:tab w:val="left" w:pos="540"/>
        </w:tabs>
        <w:ind w:left="540"/>
        <w:jc w:val="both"/>
        <w:rPr>
          <w:sz w:val="18"/>
        </w:rPr>
      </w:pPr>
      <w:smartTag w:uri="urn:schemas-microsoft-com:office:smarttags" w:element="PlaceName">
        <w:r>
          <w:rPr>
            <w:sz w:val="18"/>
          </w:rPr>
          <w:t>Hahnemann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University</w:t>
        </w:r>
      </w:smartTag>
      <w:r>
        <w:rPr>
          <w:sz w:val="18"/>
        </w:rPr>
        <w:t xml:space="preserve">, </w:t>
      </w:r>
      <w:smartTag w:uri="urn:schemas-microsoft-com:office:smarttags" w:element="PlaceType">
        <w:r>
          <w:rPr>
            <w:sz w:val="18"/>
          </w:rPr>
          <w:t>School</w:t>
        </w:r>
      </w:smartTag>
      <w:r>
        <w:rPr>
          <w:sz w:val="18"/>
        </w:rPr>
        <w:t xml:space="preserve"> of </w:t>
      </w:r>
      <w:smartTag w:uri="urn:schemas-microsoft-com:office:smarttags" w:element="PlaceName">
        <w:r>
          <w:rPr>
            <w:sz w:val="18"/>
          </w:rPr>
          <w:t>Medicine</w:t>
        </w:r>
      </w:smartTag>
      <w:r>
        <w:rPr>
          <w:sz w:val="1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18"/>
            </w:rPr>
            <w:t>Philadelphia</w:t>
          </w:r>
        </w:smartTag>
        <w:r>
          <w:rPr>
            <w:sz w:val="18"/>
          </w:rPr>
          <w:t xml:space="preserve">, </w:t>
        </w:r>
        <w:smartTag w:uri="urn:schemas-microsoft-com:office:smarttags" w:element="State">
          <w:r>
            <w:rPr>
              <w:sz w:val="18"/>
            </w:rPr>
            <w:t>Pennsylvania</w:t>
          </w:r>
        </w:smartTag>
      </w:smartTag>
      <w:r>
        <w:rPr>
          <w:sz w:val="18"/>
        </w:rPr>
        <w:t>, (August 1988 – June 1994), Doctor of Medicine (M.D.), June 1994</w:t>
      </w:r>
    </w:p>
    <w:p w14:paraId="65185E46" w14:textId="77777777" w:rsidR="0016313B" w:rsidRDefault="0016313B">
      <w:pPr>
        <w:tabs>
          <w:tab w:val="left" w:pos="180"/>
        </w:tabs>
        <w:ind w:left="180"/>
        <w:jc w:val="both"/>
        <w:rPr>
          <w:b/>
          <w:sz w:val="22"/>
        </w:rPr>
      </w:pPr>
      <w:r>
        <w:rPr>
          <w:b/>
          <w:sz w:val="22"/>
        </w:rPr>
        <w:t>Internship:</w:t>
      </w:r>
    </w:p>
    <w:p w14:paraId="72E59B50" w14:textId="77777777" w:rsidR="0016313B" w:rsidRDefault="0016313B">
      <w:pPr>
        <w:tabs>
          <w:tab w:val="left" w:pos="540"/>
        </w:tabs>
        <w:ind w:left="540"/>
        <w:jc w:val="both"/>
        <w:rPr>
          <w:sz w:val="18"/>
        </w:rPr>
      </w:pPr>
      <w:r>
        <w:rPr>
          <w:sz w:val="18"/>
        </w:rPr>
        <w:t xml:space="preserve">Transitional Medicine Resident, </w:t>
      </w:r>
      <w:smartTag w:uri="urn:schemas-microsoft-com:office:smarttags" w:element="PlaceName">
        <w:r>
          <w:rPr>
            <w:sz w:val="18"/>
          </w:rPr>
          <w:t>Lehigh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Valley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Hospital</w:t>
        </w:r>
      </w:smartTag>
      <w:r>
        <w:rPr>
          <w:sz w:val="1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18"/>
            </w:rPr>
            <w:t>Allentown</w:t>
          </w:r>
        </w:smartTag>
        <w:r>
          <w:rPr>
            <w:sz w:val="18"/>
          </w:rPr>
          <w:t xml:space="preserve">, </w:t>
        </w:r>
        <w:smartTag w:uri="urn:schemas-microsoft-com:office:smarttags" w:element="State">
          <w:r>
            <w:rPr>
              <w:sz w:val="18"/>
            </w:rPr>
            <w:t>Pennsylvania</w:t>
          </w:r>
        </w:smartTag>
      </w:smartTag>
      <w:r>
        <w:rPr>
          <w:sz w:val="18"/>
        </w:rPr>
        <w:t>, (June 1994- June 1995)</w:t>
      </w:r>
    </w:p>
    <w:p w14:paraId="6D843DE0" w14:textId="77777777" w:rsidR="0016313B" w:rsidRDefault="0016313B">
      <w:pPr>
        <w:tabs>
          <w:tab w:val="left" w:pos="180"/>
        </w:tabs>
        <w:ind w:left="180"/>
        <w:jc w:val="both"/>
        <w:rPr>
          <w:b/>
          <w:sz w:val="22"/>
        </w:rPr>
      </w:pPr>
      <w:r>
        <w:rPr>
          <w:b/>
          <w:sz w:val="22"/>
        </w:rPr>
        <w:t>Residency:</w:t>
      </w:r>
    </w:p>
    <w:p w14:paraId="0546B749" w14:textId="77777777" w:rsidR="0016313B" w:rsidRDefault="0016313B">
      <w:pPr>
        <w:tabs>
          <w:tab w:val="left" w:pos="540"/>
        </w:tabs>
        <w:ind w:left="540"/>
        <w:jc w:val="both"/>
        <w:rPr>
          <w:sz w:val="18"/>
        </w:rPr>
      </w:pPr>
      <w:r>
        <w:rPr>
          <w:sz w:val="18"/>
        </w:rPr>
        <w:t xml:space="preserve">Physical Medicine &amp; Rehabilitation Resident, </w:t>
      </w:r>
      <w:smartTag w:uri="urn:schemas-microsoft-com:office:smarttags" w:element="PlaceName">
        <w:r>
          <w:rPr>
            <w:sz w:val="18"/>
          </w:rPr>
          <w:t>Baylor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College</w:t>
        </w:r>
      </w:smartTag>
      <w:r>
        <w:rPr>
          <w:sz w:val="18"/>
        </w:rPr>
        <w:t xml:space="preserve"> of Medicine, </w:t>
      </w:r>
      <w:smartTag w:uri="urn:schemas-microsoft-com:office:smarttags" w:element="place">
        <w:smartTag w:uri="urn:schemas-microsoft-com:office:smarttags" w:element="City">
          <w:r>
            <w:rPr>
              <w:sz w:val="18"/>
            </w:rPr>
            <w:t>Houston</w:t>
          </w:r>
        </w:smartTag>
        <w:r>
          <w:rPr>
            <w:sz w:val="18"/>
          </w:rPr>
          <w:t xml:space="preserve">, </w:t>
        </w:r>
        <w:smartTag w:uri="urn:schemas-microsoft-com:office:smarttags" w:element="State">
          <w:r>
            <w:rPr>
              <w:sz w:val="18"/>
            </w:rPr>
            <w:t>Texas</w:t>
          </w:r>
        </w:smartTag>
      </w:smartTag>
      <w:r>
        <w:rPr>
          <w:sz w:val="18"/>
        </w:rPr>
        <w:t>, (July 1995 – June 1998)</w:t>
      </w:r>
    </w:p>
    <w:p w14:paraId="04F21735" w14:textId="77777777" w:rsidR="0016313B" w:rsidRDefault="0016313B">
      <w:pPr>
        <w:tabs>
          <w:tab w:val="left" w:pos="180"/>
        </w:tabs>
        <w:ind w:left="180"/>
        <w:jc w:val="both"/>
        <w:rPr>
          <w:b/>
          <w:sz w:val="22"/>
        </w:rPr>
      </w:pPr>
      <w:r>
        <w:rPr>
          <w:b/>
          <w:sz w:val="22"/>
        </w:rPr>
        <w:t>Postgraduate Training:</w:t>
      </w:r>
    </w:p>
    <w:p w14:paraId="5670FBC2" w14:textId="77777777" w:rsidR="0016313B" w:rsidRDefault="0016313B">
      <w:pPr>
        <w:tabs>
          <w:tab w:val="left" w:pos="540"/>
        </w:tabs>
        <w:ind w:left="540"/>
        <w:jc w:val="both"/>
        <w:rPr>
          <w:sz w:val="18"/>
        </w:rPr>
      </w:pPr>
      <w:r>
        <w:rPr>
          <w:sz w:val="18"/>
        </w:rPr>
        <w:t>Fellowship, Interventional Spine/Musculoskeletal Medicine/</w:t>
      </w:r>
      <w:proofErr w:type="spellStart"/>
      <w:r>
        <w:rPr>
          <w:sz w:val="18"/>
        </w:rPr>
        <w:t>Electrodiagnostics</w:t>
      </w:r>
      <w:proofErr w:type="spellEnd"/>
      <w:r>
        <w:rPr>
          <w:sz w:val="18"/>
        </w:rPr>
        <w:t>/Interventional Pain Management, Georgia Pain Physicians, P.C./Georgia Spine &amp; Sports Physicians, Atlanta, Georgia, (July 1998 – July 1999)</w:t>
      </w:r>
    </w:p>
    <w:p w14:paraId="47772176" w14:textId="77777777" w:rsidR="0016313B" w:rsidRDefault="0016313B">
      <w:pPr>
        <w:tabs>
          <w:tab w:val="left" w:pos="180"/>
        </w:tabs>
        <w:ind w:left="180"/>
        <w:jc w:val="both"/>
        <w:rPr>
          <w:sz w:val="22"/>
        </w:rPr>
      </w:pPr>
    </w:p>
    <w:p w14:paraId="404B797E" w14:textId="77777777" w:rsidR="0016313B" w:rsidRDefault="0016313B">
      <w:pPr>
        <w:jc w:val="both"/>
        <w:rPr>
          <w:b/>
          <w:sz w:val="22"/>
        </w:rPr>
      </w:pPr>
      <w:r>
        <w:rPr>
          <w:b/>
          <w:sz w:val="22"/>
        </w:rPr>
        <w:t>BOARD CERTIFICATION:</w:t>
      </w:r>
    </w:p>
    <w:p w14:paraId="2A80B782" w14:textId="77777777" w:rsidR="0016313B" w:rsidRDefault="0016313B">
      <w:pPr>
        <w:tabs>
          <w:tab w:val="left" w:pos="180"/>
        </w:tabs>
        <w:ind w:left="180"/>
        <w:jc w:val="both"/>
        <w:rPr>
          <w:sz w:val="18"/>
        </w:rPr>
      </w:pPr>
      <w:r>
        <w:rPr>
          <w:sz w:val="18"/>
        </w:rPr>
        <w:t xml:space="preserve">American Board of Physical Medicine and Rehabilitation, Fellow Diplomate Status, FABPMR </w:t>
      </w:r>
    </w:p>
    <w:p w14:paraId="270CBCD0" w14:textId="77777777" w:rsidR="0016313B" w:rsidRDefault="0016313B">
      <w:pPr>
        <w:tabs>
          <w:tab w:val="left" w:pos="180"/>
        </w:tabs>
        <w:ind w:left="180"/>
        <w:jc w:val="both"/>
        <w:rPr>
          <w:b/>
          <w:bCs/>
          <w:sz w:val="18"/>
        </w:rPr>
      </w:pPr>
      <w:r>
        <w:rPr>
          <w:sz w:val="18"/>
        </w:rPr>
        <w:t>(Certificate#: 7379),  July 1, 2003 – June 30, 2013</w:t>
      </w:r>
      <w:r w:rsidR="00D76108">
        <w:rPr>
          <w:sz w:val="18"/>
        </w:rPr>
        <w:t>; Renewed- July 1, 2013- June 30, 2023</w:t>
      </w:r>
    </w:p>
    <w:p w14:paraId="2EB42F16" w14:textId="77777777" w:rsidR="0016313B" w:rsidRDefault="0016313B">
      <w:pPr>
        <w:pStyle w:val="BodyTextIndent"/>
      </w:pPr>
      <w:r>
        <w:t xml:space="preserve">American Board of Physical Medicine and Rehabilitation, Subspecialty Pain Medicine, </w:t>
      </w:r>
    </w:p>
    <w:p w14:paraId="517F2952" w14:textId="77777777" w:rsidR="0016313B" w:rsidRDefault="0016313B">
      <w:pPr>
        <w:pStyle w:val="BodyTextIndent"/>
      </w:pPr>
      <w:r>
        <w:t>(Certificate #: 1091), September 9, 2006- December 31, 2016</w:t>
      </w:r>
    </w:p>
    <w:p w14:paraId="16610FD3" w14:textId="77777777" w:rsidR="0016313B" w:rsidRDefault="0016313B">
      <w:pPr>
        <w:pStyle w:val="BodyTextIndent"/>
      </w:pPr>
      <w:r>
        <w:t>American Board of Pain Medicine, February 28, 2005 – February 28, 2015, Diplomate American Board of Pain Medicine (Certification #: 05605)</w:t>
      </w:r>
    </w:p>
    <w:p w14:paraId="24A8CDBF" w14:textId="77777777" w:rsidR="001E19FE" w:rsidRDefault="001E19FE">
      <w:pPr>
        <w:pStyle w:val="BodyTextIndent"/>
        <w:rPr>
          <w:b/>
          <w:bCs/>
        </w:rPr>
      </w:pPr>
      <w:r>
        <w:t>American Board of Interventional Pain Phy</w:t>
      </w:r>
      <w:r w:rsidR="00302898">
        <w:t xml:space="preserve">sicians, Fellow Diplomate in </w:t>
      </w:r>
      <w:proofErr w:type="spellStart"/>
      <w:r w:rsidR="00302898">
        <w:t>Interverventional</w:t>
      </w:r>
      <w:proofErr w:type="spellEnd"/>
      <w:r w:rsidR="00302898">
        <w:t xml:space="preserve"> Pain Management</w:t>
      </w:r>
      <w:r>
        <w:t>, DABIPP</w:t>
      </w:r>
      <w:r w:rsidR="00302898">
        <w:t xml:space="preserve"> </w:t>
      </w:r>
      <w:r>
        <w:t xml:space="preserve">(Certificate #: </w:t>
      </w:r>
      <w:r w:rsidR="00302898">
        <w:t>0306</w:t>
      </w:r>
      <w:r>
        <w:t>), March 3</w:t>
      </w:r>
      <w:r w:rsidRPr="001E19FE">
        <w:rPr>
          <w:vertAlign w:val="superscript"/>
        </w:rPr>
        <w:t>rd</w:t>
      </w:r>
      <w:r>
        <w:t xml:space="preserve">, 2017 – </w:t>
      </w:r>
      <w:r w:rsidR="00302898">
        <w:t>December 31</w:t>
      </w:r>
      <w:r>
        <w:t>, 2027</w:t>
      </w:r>
    </w:p>
    <w:p w14:paraId="7AE9E5C9" w14:textId="77777777" w:rsidR="0016313B" w:rsidRDefault="0016313B">
      <w:pPr>
        <w:tabs>
          <w:tab w:val="left" w:pos="180"/>
        </w:tabs>
        <w:ind w:left="180"/>
        <w:jc w:val="both"/>
        <w:rPr>
          <w:sz w:val="18"/>
        </w:rPr>
      </w:pPr>
    </w:p>
    <w:p w14:paraId="7A214235" w14:textId="77777777" w:rsidR="0016313B" w:rsidRDefault="0016313B">
      <w:pPr>
        <w:jc w:val="both"/>
        <w:rPr>
          <w:b/>
          <w:sz w:val="22"/>
        </w:rPr>
      </w:pPr>
      <w:r>
        <w:rPr>
          <w:b/>
          <w:sz w:val="22"/>
        </w:rPr>
        <w:t>MEDICAL LICENSURE:</w:t>
      </w:r>
    </w:p>
    <w:p w14:paraId="68F5E490" w14:textId="77777777" w:rsidR="0016313B" w:rsidRDefault="0016313B">
      <w:pPr>
        <w:tabs>
          <w:tab w:val="left" w:pos="180"/>
        </w:tabs>
        <w:ind w:firstLine="180"/>
        <w:jc w:val="both"/>
        <w:rPr>
          <w:sz w:val="18"/>
        </w:rPr>
      </w:pPr>
      <w:smartTag w:uri="urn:schemas-microsoft-com:office:smarttags" w:element="State">
        <w:smartTag w:uri="urn:schemas-microsoft-com:office:smarttags" w:element="place">
          <w:r>
            <w:rPr>
              <w:sz w:val="18"/>
            </w:rPr>
            <w:t>Tennessee</w:t>
          </w:r>
        </w:smartTag>
      </w:smartTag>
      <w:r>
        <w:rPr>
          <w:sz w:val="18"/>
        </w:rPr>
        <w:t>, License No. 35871; October 26, 2001</w:t>
      </w:r>
      <w:r w:rsidR="001D5779">
        <w:rPr>
          <w:sz w:val="18"/>
        </w:rPr>
        <w:t>-</w:t>
      </w:r>
      <w:r>
        <w:rPr>
          <w:sz w:val="18"/>
        </w:rPr>
        <w:t xml:space="preserve"> active</w:t>
      </w:r>
    </w:p>
    <w:p w14:paraId="3C4E4526" w14:textId="77777777" w:rsidR="0016313B" w:rsidRDefault="0016313B">
      <w:pPr>
        <w:tabs>
          <w:tab w:val="left" w:pos="180"/>
        </w:tabs>
        <w:ind w:firstLine="180"/>
        <w:jc w:val="both"/>
        <w:rPr>
          <w:sz w:val="18"/>
        </w:rPr>
      </w:pPr>
      <w:smartTag w:uri="urn:schemas-microsoft-com:office:smarttags" w:element="State">
        <w:smartTag w:uri="urn:schemas-microsoft-com:office:smarttags" w:element="place">
          <w:r>
            <w:rPr>
              <w:sz w:val="18"/>
            </w:rPr>
            <w:t>North Carolina</w:t>
          </w:r>
        </w:smartTag>
      </w:smartTag>
      <w:r>
        <w:rPr>
          <w:sz w:val="18"/>
        </w:rPr>
        <w:t>, License No. 9900988; July 24, 1999</w:t>
      </w:r>
      <w:r w:rsidR="001D5779">
        <w:rPr>
          <w:sz w:val="18"/>
        </w:rPr>
        <w:t>-</w:t>
      </w:r>
      <w:r>
        <w:rPr>
          <w:b/>
          <w:bCs/>
          <w:sz w:val="18"/>
        </w:rPr>
        <w:t xml:space="preserve"> </w:t>
      </w:r>
      <w:r>
        <w:rPr>
          <w:sz w:val="18"/>
        </w:rPr>
        <w:t xml:space="preserve">active </w:t>
      </w:r>
    </w:p>
    <w:p w14:paraId="21BF9EAB" w14:textId="77777777" w:rsidR="0016313B" w:rsidRDefault="0016313B">
      <w:pPr>
        <w:tabs>
          <w:tab w:val="left" w:pos="180"/>
        </w:tabs>
        <w:ind w:firstLine="180"/>
        <w:jc w:val="both"/>
        <w:rPr>
          <w:sz w:val="18"/>
        </w:rPr>
      </w:pPr>
      <w:r>
        <w:rPr>
          <w:sz w:val="18"/>
        </w:rPr>
        <w:t>Georgia, License No. 045318; April 2, 1998</w:t>
      </w:r>
      <w:r w:rsidR="001D5779">
        <w:rPr>
          <w:sz w:val="18"/>
        </w:rPr>
        <w:t>-</w:t>
      </w:r>
      <w:r>
        <w:rPr>
          <w:sz w:val="18"/>
        </w:rPr>
        <w:t xml:space="preserve"> active</w:t>
      </w:r>
    </w:p>
    <w:p w14:paraId="4F36D41F" w14:textId="77777777" w:rsidR="0016313B" w:rsidRDefault="0016313B">
      <w:pPr>
        <w:tabs>
          <w:tab w:val="left" w:pos="180"/>
        </w:tabs>
        <w:ind w:firstLine="180"/>
        <w:jc w:val="both"/>
        <w:rPr>
          <w:sz w:val="18"/>
        </w:rPr>
      </w:pPr>
      <w:smartTag w:uri="urn:schemas-microsoft-com:office:smarttags" w:element="place">
        <w:smartTag w:uri="urn:schemas-microsoft-com:office:smarttags" w:element="State">
          <w:r>
            <w:rPr>
              <w:sz w:val="18"/>
            </w:rPr>
            <w:t>Alabama</w:t>
          </w:r>
        </w:smartTag>
      </w:smartTag>
      <w:r>
        <w:rPr>
          <w:sz w:val="18"/>
        </w:rPr>
        <w:t>,  License No. 21212;  August 27, 1997, inactive</w:t>
      </w:r>
    </w:p>
    <w:p w14:paraId="0574867A" w14:textId="77777777" w:rsidR="0016313B" w:rsidRDefault="0016313B">
      <w:pPr>
        <w:tabs>
          <w:tab w:val="left" w:pos="180"/>
        </w:tabs>
        <w:ind w:firstLine="180"/>
        <w:jc w:val="both"/>
        <w:rPr>
          <w:sz w:val="18"/>
        </w:rPr>
      </w:pPr>
      <w:smartTag w:uri="urn:schemas-microsoft-com:office:smarttags" w:element="State">
        <w:smartTag w:uri="urn:schemas-microsoft-com:office:smarttags" w:element="place">
          <w:r>
            <w:rPr>
              <w:sz w:val="18"/>
            </w:rPr>
            <w:t>Pennsylvania</w:t>
          </w:r>
        </w:smartTag>
      </w:smartTag>
      <w:r>
        <w:rPr>
          <w:sz w:val="18"/>
        </w:rPr>
        <w:t xml:space="preserve">, License N0. </w:t>
      </w:r>
      <w:r w:rsidR="00245DD9">
        <w:rPr>
          <w:sz w:val="18"/>
        </w:rPr>
        <w:t>MT033575T/</w:t>
      </w:r>
      <w:r>
        <w:rPr>
          <w:sz w:val="18"/>
        </w:rPr>
        <w:t>MD</w:t>
      </w:r>
      <w:r w:rsidR="00245DD9">
        <w:rPr>
          <w:sz w:val="18"/>
        </w:rPr>
        <w:t>064014</w:t>
      </w:r>
      <w:r>
        <w:rPr>
          <w:sz w:val="18"/>
        </w:rPr>
        <w:t xml:space="preserve">L; </w:t>
      </w:r>
      <w:r w:rsidR="00245DD9">
        <w:rPr>
          <w:sz w:val="18"/>
        </w:rPr>
        <w:t>06/23/1995</w:t>
      </w:r>
      <w:r>
        <w:rPr>
          <w:sz w:val="18"/>
        </w:rPr>
        <w:t xml:space="preserve">, inactive </w:t>
      </w:r>
    </w:p>
    <w:p w14:paraId="6257A84C" w14:textId="77777777" w:rsidR="0016313B" w:rsidRDefault="0016313B">
      <w:pPr>
        <w:jc w:val="both"/>
        <w:rPr>
          <w:sz w:val="22"/>
        </w:rPr>
      </w:pPr>
    </w:p>
    <w:p w14:paraId="57E04B5E" w14:textId="77777777" w:rsidR="0016313B" w:rsidRDefault="0016313B">
      <w:pPr>
        <w:jc w:val="both"/>
        <w:rPr>
          <w:b/>
          <w:sz w:val="22"/>
        </w:rPr>
      </w:pPr>
      <w:r>
        <w:rPr>
          <w:b/>
          <w:sz w:val="22"/>
        </w:rPr>
        <w:t>SOCIETY MEMBERSHIPS:</w:t>
      </w:r>
    </w:p>
    <w:p w14:paraId="52B8343B" w14:textId="77777777" w:rsidR="0016313B" w:rsidRDefault="0016313B">
      <w:pPr>
        <w:tabs>
          <w:tab w:val="left" w:pos="180"/>
        </w:tabs>
        <w:ind w:firstLine="180"/>
        <w:jc w:val="both"/>
        <w:rPr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American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Academy</w:t>
          </w:r>
        </w:smartTag>
      </w:smartTag>
      <w:r>
        <w:rPr>
          <w:sz w:val="18"/>
        </w:rPr>
        <w:t xml:space="preserve"> of Physical Medicine &amp; Rehabilitation (AAPM&amp;R)</w:t>
      </w:r>
    </w:p>
    <w:p w14:paraId="7FB8A887" w14:textId="77777777" w:rsidR="0016313B" w:rsidRDefault="0016313B">
      <w:pPr>
        <w:tabs>
          <w:tab w:val="left" w:pos="180"/>
        </w:tabs>
        <w:ind w:firstLine="180"/>
        <w:jc w:val="both"/>
        <w:rPr>
          <w:sz w:val="18"/>
        </w:rPr>
      </w:pPr>
      <w:proofErr w:type="spellStart"/>
      <w:r>
        <w:rPr>
          <w:sz w:val="18"/>
        </w:rPr>
        <w:t>Physiatric</w:t>
      </w:r>
      <w:proofErr w:type="spellEnd"/>
      <w:r>
        <w:rPr>
          <w:sz w:val="18"/>
        </w:rPr>
        <w:t xml:space="preserve"> Association of Spine, Sports, &amp; Occupational Rehabilitation (PASSOR)</w:t>
      </w:r>
    </w:p>
    <w:p w14:paraId="6A262EDD" w14:textId="77777777" w:rsidR="0016313B" w:rsidRDefault="0016313B">
      <w:pPr>
        <w:tabs>
          <w:tab w:val="left" w:pos="180"/>
        </w:tabs>
        <w:ind w:firstLine="180"/>
        <w:jc w:val="both"/>
        <w:rPr>
          <w:sz w:val="18"/>
        </w:rPr>
      </w:pPr>
      <w:r>
        <w:rPr>
          <w:sz w:val="18"/>
        </w:rPr>
        <w:t>American Board of Physical Medicine &amp; Rehabilitation (ABPM&amp;R)</w:t>
      </w:r>
    </w:p>
    <w:p w14:paraId="55E0BCCF" w14:textId="77777777" w:rsidR="0016313B" w:rsidRDefault="0016313B">
      <w:pPr>
        <w:tabs>
          <w:tab w:val="left" w:pos="180"/>
        </w:tabs>
        <w:ind w:firstLine="180"/>
        <w:jc w:val="both"/>
        <w:rPr>
          <w:sz w:val="18"/>
        </w:rPr>
      </w:pPr>
      <w:r>
        <w:rPr>
          <w:sz w:val="18"/>
        </w:rPr>
        <w:t>American Medical Association (AMA)</w:t>
      </w:r>
    </w:p>
    <w:p w14:paraId="29B839F3" w14:textId="77777777" w:rsidR="0016313B" w:rsidRDefault="0016313B">
      <w:pPr>
        <w:tabs>
          <w:tab w:val="left" w:pos="180"/>
        </w:tabs>
        <w:ind w:firstLine="180"/>
        <w:jc w:val="both"/>
        <w:rPr>
          <w:sz w:val="18"/>
        </w:rPr>
      </w:pPr>
      <w:smartTag w:uri="urn:schemas-microsoft-com:office:smarttags" w:element="State">
        <w:smartTag w:uri="urn:schemas-microsoft-com:office:smarttags" w:element="place">
          <w:r>
            <w:rPr>
              <w:sz w:val="18"/>
            </w:rPr>
            <w:t>Tennessee</w:t>
          </w:r>
        </w:smartTag>
      </w:smartTag>
      <w:r>
        <w:rPr>
          <w:sz w:val="18"/>
        </w:rPr>
        <w:t xml:space="preserve"> Medical Association (TMA)</w:t>
      </w:r>
    </w:p>
    <w:p w14:paraId="1B93F692" w14:textId="77777777" w:rsidR="0016313B" w:rsidRDefault="0016313B">
      <w:pPr>
        <w:tabs>
          <w:tab w:val="left" w:pos="180"/>
        </w:tabs>
        <w:ind w:firstLine="180"/>
        <w:jc w:val="both"/>
        <w:rPr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Knoxville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Academy</w:t>
          </w:r>
        </w:smartTag>
      </w:smartTag>
      <w:r>
        <w:rPr>
          <w:sz w:val="18"/>
        </w:rPr>
        <w:t xml:space="preserve"> of Medicine (KAM)</w:t>
      </w:r>
    </w:p>
    <w:p w14:paraId="166709F8" w14:textId="77777777" w:rsidR="0016313B" w:rsidRDefault="0016313B">
      <w:pPr>
        <w:tabs>
          <w:tab w:val="left" w:pos="180"/>
        </w:tabs>
        <w:ind w:firstLine="180"/>
        <w:jc w:val="both"/>
        <w:rPr>
          <w:sz w:val="18"/>
        </w:rPr>
      </w:pPr>
      <w:r>
        <w:rPr>
          <w:sz w:val="18"/>
        </w:rPr>
        <w:t>International Spinal Injection Society (</w:t>
      </w:r>
      <w:smartTag w:uri="urn:schemas-microsoft-com:office:smarttags" w:element="place">
        <w:r>
          <w:rPr>
            <w:sz w:val="18"/>
          </w:rPr>
          <w:t>ISIS</w:t>
        </w:r>
      </w:smartTag>
      <w:r>
        <w:rPr>
          <w:sz w:val="18"/>
        </w:rPr>
        <w:t>)</w:t>
      </w:r>
    </w:p>
    <w:p w14:paraId="09F63B26" w14:textId="77777777" w:rsidR="0016313B" w:rsidRDefault="0016313B">
      <w:pPr>
        <w:tabs>
          <w:tab w:val="left" w:pos="180"/>
        </w:tabs>
        <w:ind w:firstLine="180"/>
        <w:jc w:val="both"/>
        <w:rPr>
          <w:sz w:val="18"/>
        </w:rPr>
      </w:pPr>
      <w:r>
        <w:rPr>
          <w:sz w:val="18"/>
        </w:rPr>
        <w:t>North American Spine Society (NASS)</w:t>
      </w:r>
    </w:p>
    <w:p w14:paraId="4647E24B" w14:textId="77777777" w:rsidR="0016313B" w:rsidRDefault="0016313B">
      <w:pPr>
        <w:tabs>
          <w:tab w:val="left" w:pos="180"/>
        </w:tabs>
        <w:ind w:firstLine="180"/>
        <w:jc w:val="both"/>
        <w:rPr>
          <w:sz w:val="18"/>
        </w:rPr>
      </w:pPr>
      <w:r>
        <w:rPr>
          <w:sz w:val="18"/>
        </w:rPr>
        <w:t>American Society of Interventional Pain Physicians (ASIPP)</w:t>
      </w:r>
    </w:p>
    <w:p w14:paraId="4EC127A5" w14:textId="77777777" w:rsidR="0016313B" w:rsidRDefault="0016313B">
      <w:pPr>
        <w:tabs>
          <w:tab w:val="left" w:pos="180"/>
        </w:tabs>
        <w:ind w:firstLine="180"/>
        <w:jc w:val="both"/>
        <w:rPr>
          <w:sz w:val="18"/>
        </w:rPr>
      </w:pPr>
      <w:r>
        <w:rPr>
          <w:sz w:val="18"/>
        </w:rPr>
        <w:t>Independent Medicine's Political Action Committee- Tennessee (IMPACT)</w:t>
      </w:r>
    </w:p>
    <w:p w14:paraId="631ABAF5" w14:textId="77777777" w:rsidR="0016313B" w:rsidRDefault="0016313B">
      <w:pPr>
        <w:tabs>
          <w:tab w:val="left" w:pos="180"/>
        </w:tabs>
        <w:ind w:firstLine="180"/>
        <w:jc w:val="both"/>
        <w:rPr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American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Academy</w:t>
          </w:r>
        </w:smartTag>
      </w:smartTag>
      <w:r>
        <w:rPr>
          <w:sz w:val="18"/>
        </w:rPr>
        <w:t xml:space="preserve"> of Pain Medicine (AAPM) (ABPM-Diplomate status)</w:t>
      </w:r>
    </w:p>
    <w:p w14:paraId="138336ED" w14:textId="77777777" w:rsidR="0016313B" w:rsidRDefault="0016313B">
      <w:pPr>
        <w:tabs>
          <w:tab w:val="left" w:pos="180"/>
        </w:tabs>
        <w:ind w:firstLine="180"/>
        <w:jc w:val="both"/>
        <w:rPr>
          <w:sz w:val="18"/>
        </w:rPr>
      </w:pPr>
      <w:r>
        <w:rPr>
          <w:sz w:val="18"/>
        </w:rPr>
        <w:lastRenderedPageBreak/>
        <w:t>American Association of Pain Management (AAPM) (Diplomate status)</w:t>
      </w:r>
    </w:p>
    <w:p w14:paraId="2BDEE77C" w14:textId="77777777" w:rsidR="0016313B" w:rsidRDefault="0016313B">
      <w:pPr>
        <w:suppressAutoHyphens/>
        <w:outlineLvl w:val="0"/>
        <w:rPr>
          <w:b/>
          <w:sz w:val="22"/>
        </w:rPr>
      </w:pPr>
      <w:r>
        <w:rPr>
          <w:b/>
          <w:sz w:val="22"/>
        </w:rPr>
        <w:t>Elmer “El” Guillermo Pinzon, MD, MPH</w:t>
      </w:r>
    </w:p>
    <w:p w14:paraId="21633B2B" w14:textId="77777777" w:rsidR="0016313B" w:rsidRDefault="0016313B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Curriculum Vitae</w:t>
      </w:r>
    </w:p>
    <w:p w14:paraId="76E1A028" w14:textId="77777777" w:rsidR="0016313B" w:rsidRDefault="0016313B">
      <w:pPr>
        <w:pStyle w:val="Heading2"/>
        <w:jc w:val="left"/>
      </w:pPr>
      <w:r>
        <w:t>Page 2</w:t>
      </w:r>
    </w:p>
    <w:p w14:paraId="48CA1FEF" w14:textId="77777777" w:rsidR="0016313B" w:rsidRDefault="0016313B">
      <w:pPr>
        <w:tabs>
          <w:tab w:val="left" w:pos="180"/>
        </w:tabs>
        <w:jc w:val="both"/>
        <w:rPr>
          <w:sz w:val="18"/>
        </w:rPr>
      </w:pPr>
    </w:p>
    <w:p w14:paraId="0D37E1FA" w14:textId="77777777" w:rsidR="0016313B" w:rsidRDefault="0016313B">
      <w:pPr>
        <w:jc w:val="both"/>
        <w:rPr>
          <w:b/>
          <w:sz w:val="22"/>
        </w:rPr>
      </w:pPr>
      <w:r>
        <w:rPr>
          <w:b/>
          <w:sz w:val="22"/>
        </w:rPr>
        <w:t>UNIVERSITY/ACADEMIC APPOINTMENTS:</w:t>
      </w:r>
    </w:p>
    <w:p w14:paraId="33E4F89B" w14:textId="77777777" w:rsidR="0016313B" w:rsidRDefault="0016313B">
      <w:pPr>
        <w:pStyle w:val="BodyTextIndent2"/>
      </w:pPr>
      <w:r>
        <w:t xml:space="preserve">Clinical Assistant Professor, Division of Surgical Rehabilitation, Department of Surgery, University of Tennessee Graduate School of Medicine,  Knoxville, </w:t>
      </w:r>
      <w:proofErr w:type="spellStart"/>
      <w:r>
        <w:t>Tennnessee</w:t>
      </w:r>
      <w:proofErr w:type="spellEnd"/>
    </w:p>
    <w:p w14:paraId="72222267" w14:textId="77777777" w:rsidR="0016313B" w:rsidRDefault="0016313B">
      <w:pPr>
        <w:pStyle w:val="BodyTextIndent2"/>
      </w:pPr>
      <w:r>
        <w:t>Academic Status (05/01/2008-04/30/09); Clinical Status (05/01/09-</w:t>
      </w:r>
      <w:r w:rsidR="00013AEE">
        <w:t>12/31/13</w:t>
      </w:r>
      <w:r>
        <w:t>)</w:t>
      </w:r>
    </w:p>
    <w:p w14:paraId="228ED04A" w14:textId="77777777" w:rsidR="0016313B" w:rsidRDefault="0016313B">
      <w:pPr>
        <w:pStyle w:val="BodyTextIndent2"/>
      </w:pPr>
      <w:r>
        <w:t>Volunteer/Visiting Clinical Associate Professor, Department of Physical Medicine &amp; Rehabilitation, Charlotte Institute of Rehabilitation, Carolinas Medical Center; 1999-</w:t>
      </w:r>
      <w:r w:rsidR="003229DA">
        <w:t>2002</w:t>
      </w:r>
    </w:p>
    <w:p w14:paraId="5BD97EEC" w14:textId="77777777" w:rsidR="0016313B" w:rsidRDefault="0016313B">
      <w:pPr>
        <w:jc w:val="both"/>
        <w:rPr>
          <w:b/>
          <w:sz w:val="22"/>
        </w:rPr>
      </w:pPr>
    </w:p>
    <w:p w14:paraId="41E70DFC" w14:textId="77777777" w:rsidR="0016313B" w:rsidRDefault="0016313B">
      <w:pPr>
        <w:jc w:val="both"/>
        <w:rPr>
          <w:b/>
          <w:sz w:val="22"/>
        </w:rPr>
      </w:pPr>
      <w:r>
        <w:rPr>
          <w:b/>
          <w:sz w:val="22"/>
        </w:rPr>
        <w:t>HOSPITAL/CLINICAL APPOINTMENTS:</w:t>
      </w:r>
    </w:p>
    <w:p w14:paraId="581045C0" w14:textId="77777777" w:rsidR="000C5FB4" w:rsidRDefault="000C5FB4" w:rsidP="000C5FB4">
      <w:pPr>
        <w:pStyle w:val="BodyTextIndent2"/>
      </w:pPr>
      <w:r>
        <w:t>Fort Saunders West Surgery Center- Active; January, 2009- present</w:t>
      </w:r>
    </w:p>
    <w:p w14:paraId="0350C25A" w14:textId="77777777" w:rsidR="003229DA" w:rsidRDefault="003229DA" w:rsidP="003229DA">
      <w:pPr>
        <w:pStyle w:val="BodyTextIndent2"/>
      </w:pPr>
      <w:r>
        <w:t>Physician’s Surgery Center of Knoxville, Active, May 01, 2008-present</w:t>
      </w:r>
    </w:p>
    <w:p w14:paraId="4C3CA3E0" w14:textId="77777777" w:rsidR="000C5FB4" w:rsidRDefault="00013AEE" w:rsidP="000C5FB4">
      <w:pPr>
        <w:pStyle w:val="BodyTextIndent2"/>
      </w:pPr>
      <w:r>
        <w:t xml:space="preserve">Tennova </w:t>
      </w:r>
      <w:r w:rsidR="000C5FB4">
        <w:t>Hospital</w:t>
      </w:r>
      <w:r>
        <w:t>- Turkey Creek-</w:t>
      </w:r>
      <w:r w:rsidR="000C5FB4">
        <w:t xml:space="preserve"> West, Active, August 3, 2006-present</w:t>
      </w:r>
    </w:p>
    <w:p w14:paraId="4D67B685" w14:textId="77777777" w:rsidR="0016313B" w:rsidRDefault="0016313B" w:rsidP="00A52912">
      <w:pPr>
        <w:pStyle w:val="BodyTextIndent2"/>
      </w:pPr>
      <w:proofErr w:type="spellStart"/>
      <w:r w:rsidRPr="00A52912">
        <w:t>Parkwest</w:t>
      </w:r>
      <w:proofErr w:type="spellEnd"/>
      <w:r w:rsidRPr="00A52912">
        <w:t xml:space="preserve"> Hospital, </w:t>
      </w:r>
      <w:r w:rsidR="007701C4">
        <w:t>Active</w:t>
      </w:r>
      <w:r w:rsidRPr="00A52912">
        <w:t>, December 27, 2001-present</w:t>
      </w:r>
    </w:p>
    <w:p w14:paraId="1ED1FD9C" w14:textId="77777777" w:rsidR="003229DA" w:rsidRDefault="003229DA" w:rsidP="003229DA">
      <w:pPr>
        <w:pStyle w:val="BodyTextIndent2"/>
      </w:pPr>
      <w:r>
        <w:t>University of Tennessee Ambulatory Day Surgery, Active, January 14, 2008- present</w:t>
      </w:r>
    </w:p>
    <w:p w14:paraId="78FB15B9" w14:textId="77777777" w:rsidR="003229DA" w:rsidRDefault="003229DA" w:rsidP="003229DA">
      <w:pPr>
        <w:pStyle w:val="BodyTextIndent2"/>
      </w:pPr>
      <w:r>
        <w:t>University of Tennessee Medical Center, Courtesy, January 14, 2008- present</w:t>
      </w:r>
    </w:p>
    <w:p w14:paraId="537D420F" w14:textId="77777777" w:rsidR="0016313B" w:rsidRDefault="0016313B" w:rsidP="00A52912">
      <w:pPr>
        <w:pStyle w:val="BodyTextIndent2"/>
      </w:pPr>
      <w:r>
        <w:t xml:space="preserve">Fort Sanders Regional Medical Center, </w:t>
      </w:r>
      <w:r w:rsidR="000C5FB4">
        <w:t>Courtesy</w:t>
      </w:r>
      <w:r>
        <w:t>, February 27, 2002- present</w:t>
      </w:r>
    </w:p>
    <w:p w14:paraId="075C0A00" w14:textId="77777777" w:rsidR="0016313B" w:rsidRDefault="0016313B" w:rsidP="00A52912">
      <w:pPr>
        <w:pStyle w:val="BodyTextIndent2"/>
      </w:pPr>
      <w:smartTag w:uri="urn:schemas-microsoft-com:office:smarttags" w:element="PlaceType">
        <w:r>
          <w:t>Ft.</w:t>
        </w:r>
      </w:smartTag>
      <w:r w:rsidR="003229DA">
        <w:t xml:space="preserve"> Loudon Hospital, Courtesy, </w:t>
      </w:r>
      <w:r>
        <w:t>April 2006 -present</w:t>
      </w:r>
    </w:p>
    <w:p w14:paraId="70F85F97" w14:textId="77777777" w:rsidR="0016313B" w:rsidRDefault="00BF0F1C" w:rsidP="00A52912">
      <w:pPr>
        <w:pStyle w:val="BodyTextIndent2"/>
      </w:pPr>
      <w:r>
        <w:t>Mercy/</w:t>
      </w:r>
      <w:r w:rsidR="0016313B">
        <w:t>St. Mary’s Hospital, Courtesy, April 26, 2006-present</w:t>
      </w:r>
    </w:p>
    <w:p w14:paraId="0378098A" w14:textId="77777777" w:rsidR="0016313B" w:rsidRDefault="0016313B">
      <w:pPr>
        <w:ind w:left="143" w:hanging="143"/>
        <w:jc w:val="both"/>
        <w:rPr>
          <w:b/>
          <w:sz w:val="22"/>
        </w:rPr>
      </w:pPr>
    </w:p>
    <w:p w14:paraId="2F1292FB" w14:textId="77777777" w:rsidR="0016313B" w:rsidRDefault="0016313B">
      <w:pPr>
        <w:ind w:left="143" w:hanging="143"/>
        <w:jc w:val="both"/>
        <w:rPr>
          <w:b/>
          <w:sz w:val="22"/>
        </w:rPr>
      </w:pPr>
      <w:r>
        <w:rPr>
          <w:b/>
          <w:sz w:val="22"/>
        </w:rPr>
        <w:t>PRACTICE/PROFESSIONAL EXPERIENCE:</w:t>
      </w:r>
    </w:p>
    <w:p w14:paraId="769D6239" w14:textId="77777777" w:rsidR="0016313B" w:rsidRDefault="0016313B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</w:p>
    <w:p w14:paraId="0ECE2A02" w14:textId="77777777" w:rsidR="00013AEE" w:rsidRDefault="0016313B" w:rsidP="00013AEE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r w:rsidR="00013AEE">
        <w:rPr>
          <w:bCs/>
          <w:spacing w:val="-3"/>
          <w:sz w:val="18"/>
        </w:rPr>
        <w:t>University Spine &amp; Sports Specialists, PLLC</w:t>
      </w:r>
      <w:r w:rsidR="007665D2">
        <w:rPr>
          <w:bCs/>
          <w:spacing w:val="-3"/>
          <w:sz w:val="18"/>
        </w:rPr>
        <w:t xml:space="preserve"> (Current active practice)</w:t>
      </w:r>
    </w:p>
    <w:p w14:paraId="162E479A" w14:textId="77777777" w:rsidR="00013AEE" w:rsidRDefault="00013AEE" w:rsidP="00013AEE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  <w:t xml:space="preserve">10710 Murdock </w:t>
      </w:r>
      <w:r w:rsidR="00E304E0">
        <w:rPr>
          <w:bCs/>
          <w:spacing w:val="-3"/>
          <w:sz w:val="18"/>
        </w:rPr>
        <w:t>Drive</w:t>
      </w:r>
      <w:r>
        <w:rPr>
          <w:bCs/>
          <w:spacing w:val="-3"/>
          <w:sz w:val="18"/>
        </w:rPr>
        <w:t>, Suites 103/104</w:t>
      </w:r>
    </w:p>
    <w:p w14:paraId="087D8D41" w14:textId="77777777" w:rsidR="00013AEE" w:rsidRDefault="00013AEE" w:rsidP="00013AEE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  <w:t>Knoxville, TN 37932</w:t>
      </w:r>
    </w:p>
    <w:p w14:paraId="53A0B3D4" w14:textId="77777777" w:rsidR="00013AEE" w:rsidRDefault="00013AEE" w:rsidP="00013AEE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  <w:t>February, 2014- present</w:t>
      </w:r>
    </w:p>
    <w:p w14:paraId="571FB537" w14:textId="77777777" w:rsidR="00E304E0" w:rsidRDefault="00E304E0" w:rsidP="00013AEE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</w:p>
    <w:p w14:paraId="7677D9B7" w14:textId="77777777" w:rsidR="00E304E0" w:rsidRDefault="00E304E0" w:rsidP="00013AEE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  <w:t>Volunteer Comprehensive Health &amp; Regenerative Medicine, PLLC</w:t>
      </w:r>
      <w:r w:rsidR="007665D2">
        <w:rPr>
          <w:bCs/>
          <w:spacing w:val="-3"/>
          <w:sz w:val="18"/>
        </w:rPr>
        <w:t xml:space="preserve"> (Current active practice</w:t>
      </w:r>
    </w:p>
    <w:p w14:paraId="6EE84068" w14:textId="77777777" w:rsidR="00E304E0" w:rsidRDefault="00E304E0" w:rsidP="00E304E0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  <w:t>10710 Murdock Drive, Suites 103/104</w:t>
      </w:r>
    </w:p>
    <w:p w14:paraId="5EFBCA98" w14:textId="77777777" w:rsidR="00E304E0" w:rsidRDefault="00E304E0" w:rsidP="00013AEE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  <w:t>Knoxville, TN 37932</w:t>
      </w:r>
    </w:p>
    <w:p w14:paraId="7C9809F3" w14:textId="77777777" w:rsidR="003229DA" w:rsidRDefault="003229DA" w:rsidP="00013AEE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  <w:t>February, 2016- present</w:t>
      </w:r>
    </w:p>
    <w:p w14:paraId="6FC29C38" w14:textId="77777777" w:rsidR="00013AEE" w:rsidRDefault="00013AEE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</w:p>
    <w:p w14:paraId="17F014BF" w14:textId="77777777" w:rsidR="0016313B" w:rsidRDefault="00013AEE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r w:rsidR="0016313B">
        <w:rPr>
          <w:bCs/>
          <w:spacing w:val="-3"/>
          <w:sz w:val="18"/>
        </w:rPr>
        <w:t>University Spine &amp; Sports Specialists, PLLC</w:t>
      </w:r>
    </w:p>
    <w:p w14:paraId="7058955C" w14:textId="77777777" w:rsidR="0016313B" w:rsidRDefault="0016313B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r w:rsidR="001F052D">
        <w:rPr>
          <w:bCs/>
          <w:spacing w:val="-3"/>
          <w:sz w:val="18"/>
        </w:rPr>
        <w:t xml:space="preserve">110 Center Park </w:t>
      </w:r>
      <w:r>
        <w:rPr>
          <w:bCs/>
          <w:spacing w:val="-3"/>
          <w:sz w:val="18"/>
        </w:rPr>
        <w:t xml:space="preserve">Drive, Suite </w:t>
      </w:r>
      <w:r w:rsidR="001F052D">
        <w:rPr>
          <w:bCs/>
          <w:spacing w:val="-3"/>
          <w:sz w:val="18"/>
        </w:rPr>
        <w:t>103</w:t>
      </w:r>
    </w:p>
    <w:p w14:paraId="1166F08C" w14:textId="77777777" w:rsidR="0016313B" w:rsidRDefault="0016313B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smartTag w:uri="urn:schemas-microsoft-com:office:smarttags" w:element="City">
        <w:r>
          <w:rPr>
            <w:bCs/>
            <w:spacing w:val="-3"/>
            <w:sz w:val="18"/>
          </w:rPr>
          <w:t>Knoxville</w:t>
        </w:r>
      </w:smartTag>
      <w:r>
        <w:rPr>
          <w:bCs/>
          <w:spacing w:val="-3"/>
          <w:sz w:val="18"/>
        </w:rPr>
        <w:t xml:space="preserve">, </w:t>
      </w:r>
      <w:smartTag w:uri="urn:schemas-microsoft-com:office:smarttags" w:element="State">
        <w:r>
          <w:rPr>
            <w:bCs/>
            <w:spacing w:val="-3"/>
            <w:sz w:val="18"/>
          </w:rPr>
          <w:t>TN</w:t>
        </w:r>
      </w:smartTag>
      <w:r w:rsidR="001F052D">
        <w:rPr>
          <w:bCs/>
          <w:spacing w:val="-3"/>
          <w:sz w:val="18"/>
        </w:rPr>
        <w:t xml:space="preserve"> 37922</w:t>
      </w:r>
    </w:p>
    <w:p w14:paraId="3526E3BB" w14:textId="77777777" w:rsidR="0016313B" w:rsidRDefault="0016313B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 xml:space="preserve">                                      </w:t>
      </w:r>
      <w:r>
        <w:rPr>
          <w:bCs/>
          <w:spacing w:val="-3"/>
          <w:sz w:val="18"/>
        </w:rPr>
        <w:tab/>
      </w:r>
      <w:r w:rsidR="001F052D">
        <w:rPr>
          <w:bCs/>
          <w:spacing w:val="-3"/>
          <w:sz w:val="18"/>
        </w:rPr>
        <w:t>March, 2011</w:t>
      </w:r>
      <w:r>
        <w:rPr>
          <w:bCs/>
          <w:spacing w:val="-3"/>
          <w:sz w:val="18"/>
        </w:rPr>
        <w:t xml:space="preserve"> </w:t>
      </w:r>
      <w:r w:rsidR="00013AEE">
        <w:rPr>
          <w:bCs/>
          <w:spacing w:val="-3"/>
          <w:sz w:val="18"/>
        </w:rPr>
        <w:t>–</w:t>
      </w:r>
      <w:r>
        <w:rPr>
          <w:bCs/>
          <w:spacing w:val="-3"/>
          <w:sz w:val="18"/>
        </w:rPr>
        <w:t xml:space="preserve"> </w:t>
      </w:r>
      <w:r w:rsidR="00013AEE">
        <w:rPr>
          <w:bCs/>
          <w:spacing w:val="-3"/>
          <w:sz w:val="18"/>
        </w:rPr>
        <w:t>January, 2014</w:t>
      </w:r>
    </w:p>
    <w:p w14:paraId="2FFB519B" w14:textId="77777777" w:rsidR="001F052D" w:rsidRDefault="001F052D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</w:p>
    <w:p w14:paraId="57766486" w14:textId="77777777" w:rsidR="001F052D" w:rsidRDefault="001F052D" w:rsidP="001F052D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  <w:t>University Spine &amp; Sports Specialists, PLLC</w:t>
      </w:r>
    </w:p>
    <w:p w14:paraId="73FB51E0" w14:textId="77777777" w:rsidR="001F052D" w:rsidRDefault="001F052D" w:rsidP="001F052D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  <w:t>11440 Parkside Drive, Suite 302</w:t>
      </w:r>
    </w:p>
    <w:p w14:paraId="0B80FF7B" w14:textId="77777777" w:rsidR="001F052D" w:rsidRDefault="001F052D" w:rsidP="001F052D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smartTag w:uri="urn:schemas-microsoft-com:office:smarttags" w:element="City">
        <w:r>
          <w:rPr>
            <w:bCs/>
            <w:spacing w:val="-3"/>
            <w:sz w:val="18"/>
          </w:rPr>
          <w:t>Knoxville</w:t>
        </w:r>
      </w:smartTag>
      <w:r>
        <w:rPr>
          <w:bCs/>
          <w:spacing w:val="-3"/>
          <w:sz w:val="18"/>
        </w:rPr>
        <w:t xml:space="preserve">, </w:t>
      </w:r>
      <w:smartTag w:uri="urn:schemas-microsoft-com:office:smarttags" w:element="State">
        <w:r>
          <w:rPr>
            <w:bCs/>
            <w:spacing w:val="-3"/>
            <w:sz w:val="18"/>
          </w:rPr>
          <w:t>TN</w:t>
        </w:r>
      </w:smartTag>
      <w:r>
        <w:rPr>
          <w:bCs/>
          <w:spacing w:val="-3"/>
          <w:sz w:val="18"/>
        </w:rPr>
        <w:t xml:space="preserve"> 37934</w:t>
      </w:r>
    </w:p>
    <w:p w14:paraId="6ED5C3F5" w14:textId="77777777" w:rsidR="001F052D" w:rsidRDefault="001F052D" w:rsidP="001F052D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 xml:space="preserve">                                      </w:t>
      </w:r>
      <w:r>
        <w:rPr>
          <w:bCs/>
          <w:spacing w:val="-3"/>
          <w:sz w:val="18"/>
        </w:rPr>
        <w:tab/>
        <w:t>May, 2008 - February, 2011</w:t>
      </w:r>
    </w:p>
    <w:p w14:paraId="19CB89A3" w14:textId="77777777" w:rsidR="0016313B" w:rsidRDefault="0016313B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</w:p>
    <w:p w14:paraId="306C00F7" w14:textId="77777777" w:rsidR="0016313B" w:rsidRDefault="0016313B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  <w:t>University Spine &amp; Sports Specialists, PLLC</w:t>
      </w:r>
    </w:p>
    <w:p w14:paraId="3A6DD9E6" w14:textId="77777777" w:rsidR="0016313B" w:rsidRDefault="0016313B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bCs/>
              <w:spacing w:val="-3"/>
              <w:sz w:val="18"/>
            </w:rPr>
            <w:t>1932 Alcoa Highway, Suite 580</w:t>
          </w:r>
        </w:smartTag>
      </w:smartTag>
    </w:p>
    <w:p w14:paraId="234D220D" w14:textId="77777777" w:rsidR="0016313B" w:rsidRDefault="0016313B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Cs/>
              <w:spacing w:val="-3"/>
              <w:sz w:val="18"/>
            </w:rPr>
            <w:t>Knoxville</w:t>
          </w:r>
        </w:smartTag>
        <w:r>
          <w:rPr>
            <w:bCs/>
            <w:spacing w:val="-3"/>
            <w:sz w:val="18"/>
          </w:rPr>
          <w:t xml:space="preserve">, </w:t>
        </w:r>
        <w:smartTag w:uri="urn:schemas-microsoft-com:office:smarttags" w:element="State">
          <w:r>
            <w:rPr>
              <w:bCs/>
              <w:spacing w:val="-3"/>
              <w:sz w:val="18"/>
            </w:rPr>
            <w:t>TN</w:t>
          </w:r>
        </w:smartTag>
        <w:r>
          <w:rPr>
            <w:bCs/>
            <w:spacing w:val="-3"/>
            <w:sz w:val="18"/>
          </w:rPr>
          <w:t xml:space="preserve"> </w:t>
        </w:r>
        <w:smartTag w:uri="urn:schemas-microsoft-com:office:smarttags" w:element="PostalCode">
          <w:r>
            <w:rPr>
              <w:bCs/>
              <w:spacing w:val="-3"/>
              <w:sz w:val="18"/>
            </w:rPr>
            <w:t>37920</w:t>
          </w:r>
        </w:smartTag>
      </w:smartTag>
    </w:p>
    <w:p w14:paraId="612009DD" w14:textId="77777777" w:rsidR="0016313B" w:rsidRDefault="0016313B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  <w:t>May, 2008- Feb 2009</w:t>
      </w:r>
    </w:p>
    <w:p w14:paraId="25274585" w14:textId="77777777" w:rsidR="0016313B" w:rsidRDefault="0016313B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</w:p>
    <w:p w14:paraId="6EA2B7CF" w14:textId="77777777" w:rsidR="0016313B" w:rsidRDefault="0016313B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proofErr w:type="spellStart"/>
      <w:r>
        <w:rPr>
          <w:bCs/>
          <w:spacing w:val="-3"/>
          <w:sz w:val="18"/>
        </w:rPr>
        <w:t>SpineKnoxville</w:t>
      </w:r>
      <w:proofErr w:type="spellEnd"/>
      <w:r>
        <w:rPr>
          <w:bCs/>
          <w:spacing w:val="-3"/>
          <w:sz w:val="18"/>
        </w:rPr>
        <w:t xml:space="preserve"> (of </w:t>
      </w:r>
      <w:smartTag w:uri="urn:schemas-microsoft-com:office:smarttags" w:element="State">
        <w:smartTag w:uri="urn:schemas-microsoft-com:office:smarttags" w:element="place">
          <w:r>
            <w:rPr>
              <w:bCs/>
              <w:spacing w:val="-3"/>
              <w:sz w:val="18"/>
            </w:rPr>
            <w:t>Tennessee</w:t>
          </w:r>
        </w:smartTag>
      </w:smartTag>
      <w:r>
        <w:rPr>
          <w:bCs/>
          <w:spacing w:val="-3"/>
          <w:sz w:val="18"/>
        </w:rPr>
        <w:t xml:space="preserve"> </w:t>
      </w:r>
      <w:proofErr w:type="spellStart"/>
      <w:r>
        <w:rPr>
          <w:bCs/>
          <w:spacing w:val="-3"/>
          <w:sz w:val="18"/>
        </w:rPr>
        <w:t>Orthopaedic</w:t>
      </w:r>
      <w:proofErr w:type="spellEnd"/>
      <w:r>
        <w:rPr>
          <w:bCs/>
          <w:spacing w:val="-3"/>
          <w:sz w:val="18"/>
        </w:rPr>
        <w:t xml:space="preserve"> Clinics, PC)</w:t>
      </w:r>
    </w:p>
    <w:p w14:paraId="73727EC0" w14:textId="77777777" w:rsidR="0016313B" w:rsidRDefault="0016313B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  <w:t>10321 Kingston Pike</w:t>
      </w:r>
    </w:p>
    <w:p w14:paraId="0A758403" w14:textId="77777777" w:rsidR="0016313B" w:rsidRDefault="0016313B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Cs/>
              <w:spacing w:val="-3"/>
              <w:sz w:val="18"/>
            </w:rPr>
            <w:t>Knoxville</w:t>
          </w:r>
        </w:smartTag>
        <w:r>
          <w:rPr>
            <w:bCs/>
            <w:spacing w:val="-3"/>
            <w:sz w:val="18"/>
          </w:rPr>
          <w:t xml:space="preserve">, </w:t>
        </w:r>
        <w:smartTag w:uri="urn:schemas-microsoft-com:office:smarttags" w:element="State">
          <w:r>
            <w:rPr>
              <w:bCs/>
              <w:spacing w:val="-3"/>
              <w:sz w:val="18"/>
            </w:rPr>
            <w:t>TN</w:t>
          </w:r>
        </w:smartTag>
        <w:r>
          <w:rPr>
            <w:bCs/>
            <w:spacing w:val="-3"/>
            <w:sz w:val="18"/>
          </w:rPr>
          <w:t xml:space="preserve">  </w:t>
        </w:r>
        <w:smartTag w:uri="urn:schemas-microsoft-com:office:smarttags" w:element="PostalCode">
          <w:r>
            <w:rPr>
              <w:bCs/>
              <w:spacing w:val="-3"/>
              <w:sz w:val="18"/>
            </w:rPr>
            <w:t>37922</w:t>
          </w:r>
        </w:smartTag>
      </w:smartTag>
    </w:p>
    <w:p w14:paraId="59562F18" w14:textId="77777777" w:rsidR="0016313B" w:rsidRDefault="0016313B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  <w:t>(865) 694-8353</w:t>
      </w:r>
    </w:p>
    <w:p w14:paraId="5A599AE9" w14:textId="77777777" w:rsidR="0016313B" w:rsidRDefault="0016313B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i/>
          <w:spacing w:val="-3"/>
          <w:sz w:val="18"/>
        </w:rPr>
      </w:pP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  <w:t xml:space="preserve">January, 2002- April, 2008 </w:t>
      </w:r>
    </w:p>
    <w:p w14:paraId="3A98CBC4" w14:textId="77777777" w:rsidR="0016313B" w:rsidRDefault="0016313B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</w:p>
    <w:p w14:paraId="12CDDFFE" w14:textId="77777777" w:rsidR="0016313B" w:rsidRDefault="0016313B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smartTag w:uri="urn:schemas-microsoft-com:office:smarttags" w:element="PlaceName">
        <w:r>
          <w:rPr>
            <w:bCs/>
            <w:spacing w:val="-3"/>
            <w:sz w:val="18"/>
          </w:rPr>
          <w:t>Charlotte</w:t>
        </w:r>
      </w:smartTag>
      <w:r>
        <w:rPr>
          <w:bCs/>
          <w:spacing w:val="-3"/>
          <w:sz w:val="18"/>
        </w:rPr>
        <w:t xml:space="preserve"> </w:t>
      </w:r>
      <w:smartTag w:uri="urn:schemas-microsoft-com:office:smarttags" w:element="PlaceName">
        <w:r>
          <w:rPr>
            <w:bCs/>
            <w:spacing w:val="-3"/>
            <w:sz w:val="18"/>
          </w:rPr>
          <w:t>Spine</w:t>
        </w:r>
      </w:smartTag>
      <w:r>
        <w:rPr>
          <w:bCs/>
          <w:spacing w:val="-3"/>
          <w:sz w:val="18"/>
        </w:rPr>
        <w:t xml:space="preserve"> </w:t>
      </w:r>
      <w:smartTag w:uri="urn:schemas-microsoft-com:office:smarttags" w:element="PlaceType">
        <w:r>
          <w:rPr>
            <w:bCs/>
            <w:spacing w:val="-3"/>
            <w:sz w:val="18"/>
          </w:rPr>
          <w:t>Center</w:t>
        </w:r>
      </w:smartTag>
      <w:r>
        <w:rPr>
          <w:bCs/>
          <w:spacing w:val="-3"/>
          <w:sz w:val="18"/>
        </w:rPr>
        <w:t xml:space="preserve"> (of </w:t>
      </w:r>
      <w:smartTag w:uri="urn:schemas-microsoft-com:office:smarttags" w:element="City">
        <w:smartTag w:uri="urn:schemas-microsoft-com:office:smarttags" w:element="place">
          <w:r>
            <w:rPr>
              <w:bCs/>
              <w:spacing w:val="-3"/>
              <w:sz w:val="18"/>
            </w:rPr>
            <w:t>Charlotte</w:t>
          </w:r>
        </w:smartTag>
      </w:smartTag>
      <w:r>
        <w:rPr>
          <w:bCs/>
          <w:spacing w:val="-3"/>
          <w:sz w:val="18"/>
        </w:rPr>
        <w:t xml:space="preserve"> Orthopedic Specialists, PC)</w:t>
      </w:r>
    </w:p>
    <w:p w14:paraId="7F16D92E" w14:textId="77777777" w:rsidR="0016313B" w:rsidRDefault="0016313B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bCs/>
              <w:spacing w:val="-3"/>
              <w:sz w:val="18"/>
            </w:rPr>
            <w:t>2001 Randolph Road</w:t>
          </w:r>
        </w:smartTag>
      </w:smartTag>
    </w:p>
    <w:p w14:paraId="2A96A59C" w14:textId="77777777" w:rsidR="0016313B" w:rsidRDefault="0016313B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Cs/>
              <w:spacing w:val="-3"/>
              <w:sz w:val="18"/>
            </w:rPr>
            <w:t>Charlotte</w:t>
          </w:r>
        </w:smartTag>
        <w:r>
          <w:rPr>
            <w:bCs/>
            <w:spacing w:val="-3"/>
            <w:sz w:val="18"/>
          </w:rPr>
          <w:t xml:space="preserve">, </w:t>
        </w:r>
        <w:smartTag w:uri="urn:schemas-microsoft-com:office:smarttags" w:element="State">
          <w:r>
            <w:rPr>
              <w:bCs/>
              <w:spacing w:val="-3"/>
              <w:sz w:val="18"/>
            </w:rPr>
            <w:t>NC</w:t>
          </w:r>
        </w:smartTag>
        <w:r>
          <w:rPr>
            <w:bCs/>
            <w:spacing w:val="-3"/>
            <w:sz w:val="18"/>
          </w:rPr>
          <w:t xml:space="preserve">  </w:t>
        </w:r>
        <w:smartTag w:uri="urn:schemas-microsoft-com:office:smarttags" w:element="PostalCode">
          <w:r>
            <w:rPr>
              <w:bCs/>
              <w:spacing w:val="-3"/>
              <w:sz w:val="18"/>
            </w:rPr>
            <w:t>28207</w:t>
          </w:r>
        </w:smartTag>
      </w:smartTag>
    </w:p>
    <w:p w14:paraId="705C1AB9" w14:textId="77777777" w:rsidR="0016313B" w:rsidRDefault="0016313B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  <w:t>(704) 339-1386</w:t>
      </w:r>
    </w:p>
    <w:p w14:paraId="187A2F3C" w14:textId="77777777" w:rsidR="0016313B" w:rsidRDefault="0016313B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i/>
          <w:spacing w:val="-3"/>
          <w:sz w:val="18"/>
        </w:rPr>
      </w:pPr>
      <w:r>
        <w:rPr>
          <w:bCs/>
          <w:spacing w:val="-3"/>
          <w:sz w:val="18"/>
        </w:rPr>
        <w:lastRenderedPageBreak/>
        <w:tab/>
      </w: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  <w:t>1999-December, 2001</w:t>
      </w:r>
    </w:p>
    <w:p w14:paraId="2272C65F" w14:textId="77777777" w:rsidR="0016313B" w:rsidRDefault="0016313B" w:rsidP="007665D2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  <w:t>Roosevelt Warm Springs Institute for Rehabilitation; Dr. James Knowles</w:t>
      </w:r>
    </w:p>
    <w:p w14:paraId="2830FF7B" w14:textId="77777777" w:rsidR="0016313B" w:rsidRDefault="0016313B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outlineLvl w:val="0"/>
        <w:rPr>
          <w:bCs/>
          <w:spacing w:val="-3"/>
          <w:sz w:val="18"/>
        </w:rPr>
      </w:pP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  <w:t xml:space="preserve">P. O. Box 1000, Warm Springs, Georgia </w:t>
      </w:r>
    </w:p>
    <w:p w14:paraId="7AC5EAC5" w14:textId="77777777" w:rsidR="0016313B" w:rsidRDefault="0016313B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outlineLvl w:val="0"/>
        <w:rPr>
          <w:bCs/>
          <w:spacing w:val="-3"/>
          <w:sz w:val="18"/>
        </w:rPr>
      </w:pPr>
      <w:r>
        <w:rPr>
          <w:bCs/>
          <w:spacing w:val="-3"/>
          <w:sz w:val="18"/>
        </w:rPr>
        <w:t xml:space="preserve"> </w:t>
      </w: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  <w:t>(706) 655-5300</w:t>
      </w:r>
    </w:p>
    <w:p w14:paraId="15CC86A6" w14:textId="77777777" w:rsidR="0016313B" w:rsidRDefault="0016313B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outlineLvl w:val="0"/>
        <w:rPr>
          <w:bCs/>
          <w:spacing w:val="-3"/>
          <w:sz w:val="18"/>
        </w:rPr>
      </w:pP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  <w:t>1998-1999 (Moonlighting Employment while in Fellowship Training)</w:t>
      </w:r>
    </w:p>
    <w:p w14:paraId="6256442D" w14:textId="77777777" w:rsidR="0016313B" w:rsidRDefault="0016313B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outlineLvl w:val="0"/>
        <w:rPr>
          <w:bCs/>
          <w:spacing w:val="-3"/>
          <w:sz w:val="18"/>
        </w:rPr>
      </w:pP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  <w:t xml:space="preserve">Memorial Rehabilitation Hospital; Dr. Richard </w:t>
      </w:r>
      <w:proofErr w:type="spellStart"/>
      <w:r>
        <w:rPr>
          <w:bCs/>
          <w:spacing w:val="-3"/>
          <w:sz w:val="18"/>
        </w:rPr>
        <w:t>Rolnick</w:t>
      </w:r>
      <w:proofErr w:type="spellEnd"/>
    </w:p>
    <w:p w14:paraId="22826331" w14:textId="77777777" w:rsidR="0016313B" w:rsidRDefault="0016313B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outlineLvl w:val="0"/>
        <w:rPr>
          <w:bCs/>
          <w:spacing w:val="-3"/>
          <w:sz w:val="18"/>
        </w:rPr>
      </w:pP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  <w:t>3043 Gessner Road</w:t>
      </w:r>
      <w:r w:rsidR="00BF0F1C">
        <w:rPr>
          <w:bCs/>
          <w:spacing w:val="-3"/>
          <w:sz w:val="18"/>
        </w:rPr>
        <w:t xml:space="preserve">, </w:t>
      </w:r>
      <w:r>
        <w:rPr>
          <w:bCs/>
          <w:spacing w:val="-3"/>
          <w:sz w:val="18"/>
        </w:rPr>
        <w:t xml:space="preserve">Houston, Texas </w:t>
      </w:r>
    </w:p>
    <w:p w14:paraId="7F241767" w14:textId="77777777" w:rsidR="0016313B" w:rsidRDefault="0016313B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outlineLvl w:val="0"/>
        <w:rPr>
          <w:sz w:val="18"/>
        </w:rPr>
      </w:pP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r>
        <w:rPr>
          <w:sz w:val="18"/>
        </w:rPr>
        <w:t>(713) 744-2000</w:t>
      </w:r>
    </w:p>
    <w:p w14:paraId="26A2CAFF" w14:textId="77777777" w:rsidR="0016313B" w:rsidRDefault="0016313B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outlineLvl w:val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1997-1998 (Moonlighting employment while in Residency Training)</w:t>
      </w:r>
    </w:p>
    <w:p w14:paraId="4E5266C9" w14:textId="77777777" w:rsidR="0016313B" w:rsidRDefault="0016313B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outlineLvl w:val="0"/>
        <w:rPr>
          <w:b/>
          <w:spacing w:val="-3"/>
          <w:sz w:val="18"/>
        </w:rPr>
      </w:pPr>
    </w:p>
    <w:p w14:paraId="4A3E182B" w14:textId="77777777" w:rsidR="0016313B" w:rsidRDefault="0016313B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outlineLvl w:val="0"/>
        <w:rPr>
          <w:bCs/>
          <w:spacing w:val="-3"/>
          <w:sz w:val="18"/>
        </w:rPr>
      </w:pPr>
      <w:r>
        <w:rPr>
          <w:b/>
          <w:spacing w:val="-3"/>
          <w:sz w:val="16"/>
        </w:rPr>
        <w:tab/>
      </w:r>
      <w:r>
        <w:rPr>
          <w:b/>
          <w:spacing w:val="-3"/>
          <w:sz w:val="16"/>
        </w:rPr>
        <w:tab/>
      </w:r>
      <w:r>
        <w:rPr>
          <w:b/>
          <w:spacing w:val="-3"/>
          <w:sz w:val="16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bCs/>
              <w:spacing w:val="-3"/>
              <w:sz w:val="18"/>
            </w:rPr>
            <w:t>Rosewood</w:t>
          </w:r>
        </w:smartTag>
        <w:r>
          <w:rPr>
            <w:bCs/>
            <w:spacing w:val="-3"/>
            <w:sz w:val="18"/>
          </w:rPr>
          <w:t xml:space="preserve"> </w:t>
        </w:r>
        <w:smartTag w:uri="urn:schemas-microsoft-com:office:smarttags" w:element="PlaceName">
          <w:r>
            <w:rPr>
              <w:bCs/>
              <w:spacing w:val="-3"/>
              <w:sz w:val="18"/>
            </w:rPr>
            <w:t>Memorial</w:t>
          </w:r>
        </w:smartTag>
        <w:r>
          <w:rPr>
            <w:bCs/>
            <w:spacing w:val="-3"/>
            <w:sz w:val="18"/>
          </w:rPr>
          <w:t xml:space="preserve"> </w:t>
        </w:r>
        <w:smartTag w:uri="urn:schemas-microsoft-com:office:smarttags" w:element="PlaceType">
          <w:r>
            <w:rPr>
              <w:bCs/>
              <w:spacing w:val="-3"/>
              <w:sz w:val="18"/>
            </w:rPr>
            <w:t>Hospital</w:t>
          </w:r>
        </w:smartTag>
      </w:smartTag>
      <w:r>
        <w:rPr>
          <w:bCs/>
          <w:spacing w:val="-3"/>
          <w:sz w:val="18"/>
        </w:rPr>
        <w:t>; Dr. Ralph Mancini</w:t>
      </w:r>
    </w:p>
    <w:p w14:paraId="4B31F9B8" w14:textId="77777777" w:rsidR="0016313B" w:rsidRDefault="0016313B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outlineLvl w:val="0"/>
        <w:rPr>
          <w:bCs/>
          <w:spacing w:val="-3"/>
          <w:sz w:val="18"/>
        </w:rPr>
      </w:pP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  <w:t>9200 Westheimer Ave.</w:t>
      </w:r>
      <w:r w:rsidR="00BF0F1C">
        <w:rPr>
          <w:bCs/>
          <w:spacing w:val="-3"/>
          <w:sz w:val="18"/>
        </w:rPr>
        <w:t xml:space="preserve">, </w:t>
      </w:r>
      <w:r>
        <w:rPr>
          <w:bCs/>
          <w:spacing w:val="-3"/>
          <w:sz w:val="18"/>
        </w:rPr>
        <w:t xml:space="preserve">Houston, Texas </w:t>
      </w:r>
    </w:p>
    <w:p w14:paraId="5745E85A" w14:textId="77777777" w:rsidR="0016313B" w:rsidRDefault="0016313B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outlineLvl w:val="0"/>
        <w:rPr>
          <w:bCs/>
          <w:spacing w:val="-3"/>
          <w:sz w:val="18"/>
        </w:rPr>
      </w:pPr>
      <w:r>
        <w:rPr>
          <w:bCs/>
          <w:spacing w:val="-3"/>
          <w:sz w:val="18"/>
        </w:rPr>
        <w:t xml:space="preserve"> </w:t>
      </w: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  <w:t>(713) 984-9595</w:t>
      </w:r>
    </w:p>
    <w:p w14:paraId="2FEF9CBD" w14:textId="77777777" w:rsidR="0016313B" w:rsidRDefault="0016313B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outlineLvl w:val="0"/>
        <w:rPr>
          <w:bCs/>
          <w:spacing w:val="-3"/>
          <w:sz w:val="18"/>
        </w:rPr>
      </w:pP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</w:r>
      <w:r>
        <w:rPr>
          <w:bCs/>
          <w:spacing w:val="-3"/>
          <w:sz w:val="18"/>
        </w:rPr>
        <w:tab/>
        <w:t>1997-1998 (Moonlighting Employment while in Residency Training)</w:t>
      </w:r>
    </w:p>
    <w:p w14:paraId="165CC28C" w14:textId="77777777" w:rsidR="0016313B" w:rsidRDefault="0016313B" w:rsidP="00F211C0">
      <w:pPr>
        <w:tabs>
          <w:tab w:val="left" w:pos="180"/>
        </w:tabs>
        <w:jc w:val="both"/>
      </w:pPr>
    </w:p>
    <w:p w14:paraId="7FA03E10" w14:textId="77777777" w:rsidR="0016313B" w:rsidRDefault="0016313B" w:rsidP="00F211C0">
      <w:pPr>
        <w:tabs>
          <w:tab w:val="left" w:pos="180"/>
        </w:tabs>
        <w:jc w:val="both"/>
        <w:rPr>
          <w:b/>
          <w:sz w:val="22"/>
        </w:rPr>
      </w:pPr>
      <w:r>
        <w:rPr>
          <w:b/>
          <w:sz w:val="22"/>
        </w:rPr>
        <w:t>TEACHING EXPERIENCE:</w:t>
      </w:r>
    </w:p>
    <w:p w14:paraId="4179D769" w14:textId="77777777" w:rsidR="0016313B" w:rsidRDefault="0016313B">
      <w:pPr>
        <w:pStyle w:val="BodyTextIndent2"/>
      </w:pPr>
      <w:r>
        <w:t>Physician Teaching Instructor for University of Tennessee Medical Center, Division of Surgical Rehabilitation</w:t>
      </w:r>
      <w:r w:rsidR="00BF0F1C">
        <w:t>/Department of Surgery program,</w:t>
      </w:r>
      <w:r>
        <w:t xml:space="preserve"> UTMC</w:t>
      </w:r>
      <w:r w:rsidR="00BF0F1C">
        <w:t>K</w:t>
      </w:r>
      <w:r>
        <w:t xml:space="preserve"> Fellows/Residents/Medical student elective rotations in interventional, minimally-invasive PM&amp;R, September 2007- present</w:t>
      </w:r>
    </w:p>
    <w:p w14:paraId="7A49AAB0" w14:textId="77777777" w:rsidR="0016313B" w:rsidRDefault="0016313B">
      <w:pPr>
        <w:tabs>
          <w:tab w:val="left" w:pos="180"/>
        </w:tabs>
        <w:ind w:left="180"/>
        <w:jc w:val="both"/>
        <w:rPr>
          <w:sz w:val="22"/>
        </w:rPr>
      </w:pPr>
    </w:p>
    <w:p w14:paraId="77261014" w14:textId="77777777" w:rsidR="0016313B" w:rsidRDefault="0016313B">
      <w:pPr>
        <w:ind w:left="143" w:hanging="143"/>
        <w:jc w:val="both"/>
        <w:rPr>
          <w:b/>
          <w:sz w:val="22"/>
        </w:rPr>
      </w:pPr>
      <w:r>
        <w:rPr>
          <w:b/>
          <w:sz w:val="22"/>
        </w:rPr>
        <w:t>VISITING PROFESSORSHIPS AND INVITED LECTURES:</w:t>
      </w:r>
    </w:p>
    <w:p w14:paraId="0A43D012" w14:textId="77777777" w:rsidR="0016313B" w:rsidRDefault="0016313B" w:rsidP="00227756">
      <w:pPr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outlineLvl w:val="0"/>
        <w:rPr>
          <w:bCs/>
          <w:spacing w:val="-3"/>
          <w:sz w:val="18"/>
        </w:rPr>
      </w:pPr>
      <w:r>
        <w:rPr>
          <w:bCs/>
          <w:i/>
          <w:spacing w:val="-3"/>
          <w:sz w:val="18"/>
        </w:rPr>
        <w:t>Brain  Injury.  1</w:t>
      </w:r>
      <w:r>
        <w:rPr>
          <w:bCs/>
          <w:spacing w:val="-3"/>
          <w:sz w:val="18"/>
        </w:rPr>
        <w:t>9th Annual Lewis A. Leavitt, M.D. Memorial Lectureship, Dept. of PM &amp; R, Baylor College of Medicine, June 1996, Houston, TX</w:t>
      </w:r>
    </w:p>
    <w:p w14:paraId="6691FF4E" w14:textId="77777777" w:rsidR="0016313B" w:rsidRPr="00227756" w:rsidRDefault="0016313B" w:rsidP="00227756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360"/>
        <w:jc w:val="both"/>
        <w:outlineLvl w:val="0"/>
        <w:rPr>
          <w:bCs/>
          <w:spacing w:val="-3"/>
          <w:sz w:val="18"/>
        </w:rPr>
      </w:pPr>
    </w:p>
    <w:p w14:paraId="09FC3918" w14:textId="77777777" w:rsidR="0016313B" w:rsidRDefault="0016313B" w:rsidP="00227756">
      <w:pPr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outlineLvl w:val="0"/>
        <w:rPr>
          <w:bCs/>
          <w:spacing w:val="-3"/>
          <w:sz w:val="18"/>
        </w:rPr>
      </w:pPr>
      <w:r>
        <w:rPr>
          <w:bCs/>
          <w:i/>
          <w:spacing w:val="-3"/>
          <w:sz w:val="18"/>
        </w:rPr>
        <w:t>Stroke / Admission Criteria for the Acute Rehabilitation Unit. P</w:t>
      </w:r>
      <w:r>
        <w:rPr>
          <w:bCs/>
          <w:spacing w:val="-3"/>
          <w:sz w:val="18"/>
        </w:rPr>
        <w:t xml:space="preserve">M&amp;R In-Service Lecture, Dept. of Medicine, October 4, 1996; </w:t>
      </w:r>
      <w:smartTag w:uri="urn:schemas-microsoft-com:office:smarttags" w:element="PlaceName">
        <w:r>
          <w:rPr>
            <w:bCs/>
            <w:spacing w:val="-3"/>
            <w:sz w:val="18"/>
          </w:rPr>
          <w:t>Lyndon</w:t>
        </w:r>
      </w:smartTag>
      <w:r>
        <w:rPr>
          <w:bCs/>
          <w:spacing w:val="-3"/>
          <w:sz w:val="18"/>
        </w:rPr>
        <w:t xml:space="preserve"> </w:t>
      </w:r>
      <w:smartTag w:uri="urn:schemas-microsoft-com:office:smarttags" w:element="PlaceName">
        <w:r>
          <w:rPr>
            <w:bCs/>
            <w:spacing w:val="-3"/>
            <w:sz w:val="18"/>
          </w:rPr>
          <w:t>B.</w:t>
        </w:r>
      </w:smartTag>
      <w:r>
        <w:rPr>
          <w:bCs/>
          <w:spacing w:val="-3"/>
          <w:sz w:val="18"/>
        </w:rPr>
        <w:t xml:space="preserve"> </w:t>
      </w:r>
      <w:smartTag w:uri="urn:schemas-microsoft-com:office:smarttags" w:element="PlaceName">
        <w:r>
          <w:rPr>
            <w:bCs/>
            <w:spacing w:val="-3"/>
            <w:sz w:val="18"/>
          </w:rPr>
          <w:t>Johnson</w:t>
        </w:r>
      </w:smartTag>
      <w:r>
        <w:rPr>
          <w:bCs/>
          <w:spacing w:val="-3"/>
          <w:sz w:val="18"/>
        </w:rPr>
        <w:t xml:space="preserve"> </w:t>
      </w:r>
      <w:smartTag w:uri="urn:schemas-microsoft-com:office:smarttags" w:element="PlaceType">
        <w:r>
          <w:rPr>
            <w:bCs/>
            <w:spacing w:val="-3"/>
            <w:sz w:val="18"/>
          </w:rPr>
          <w:t>Hospital</w:t>
        </w:r>
      </w:smartTag>
      <w:r>
        <w:rPr>
          <w:bCs/>
          <w:spacing w:val="-3"/>
          <w:sz w:val="1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Cs/>
              <w:spacing w:val="-3"/>
              <w:sz w:val="18"/>
            </w:rPr>
            <w:t>Houston</w:t>
          </w:r>
        </w:smartTag>
        <w:r>
          <w:rPr>
            <w:bCs/>
            <w:spacing w:val="-3"/>
            <w:sz w:val="18"/>
          </w:rPr>
          <w:t xml:space="preserve">, </w:t>
        </w:r>
        <w:smartTag w:uri="urn:schemas-microsoft-com:office:smarttags" w:element="State">
          <w:r>
            <w:rPr>
              <w:bCs/>
              <w:spacing w:val="-3"/>
              <w:sz w:val="18"/>
            </w:rPr>
            <w:t>TX</w:t>
          </w:r>
        </w:smartTag>
      </w:smartTag>
      <w:r>
        <w:rPr>
          <w:bCs/>
          <w:spacing w:val="-3"/>
          <w:sz w:val="18"/>
        </w:rPr>
        <w:t xml:space="preserve">   </w:t>
      </w:r>
    </w:p>
    <w:p w14:paraId="2C26F475" w14:textId="77777777" w:rsidR="0016313B" w:rsidRDefault="0016313B" w:rsidP="00227756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outlineLvl w:val="0"/>
        <w:rPr>
          <w:bCs/>
          <w:spacing w:val="-3"/>
          <w:sz w:val="18"/>
        </w:rPr>
      </w:pPr>
    </w:p>
    <w:p w14:paraId="6D7D02D2" w14:textId="77777777" w:rsidR="0016313B" w:rsidRDefault="0016313B" w:rsidP="00227756">
      <w:pPr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outlineLvl w:val="0"/>
        <w:rPr>
          <w:bCs/>
          <w:spacing w:val="-3"/>
          <w:sz w:val="18"/>
        </w:rPr>
      </w:pPr>
      <w:r>
        <w:rPr>
          <w:bCs/>
          <w:i/>
          <w:spacing w:val="-3"/>
          <w:sz w:val="18"/>
        </w:rPr>
        <w:t xml:space="preserve">Diagnostic Utility of Screening Triple-Phase Bone Scanning in the Identification of Occult Bone </w:t>
      </w:r>
      <w:proofErr w:type="spellStart"/>
      <w:r>
        <w:rPr>
          <w:bCs/>
          <w:i/>
          <w:spacing w:val="-3"/>
          <w:sz w:val="18"/>
        </w:rPr>
        <w:t>Franctures</w:t>
      </w:r>
      <w:proofErr w:type="spellEnd"/>
      <w:r>
        <w:rPr>
          <w:bCs/>
          <w:i/>
          <w:spacing w:val="-3"/>
          <w:sz w:val="18"/>
        </w:rPr>
        <w:t xml:space="preserve"> and Heterotopic Ossification Among Patients with Traumatic Brain Injury.</w:t>
      </w:r>
      <w:r>
        <w:rPr>
          <w:bCs/>
          <w:spacing w:val="-3"/>
          <w:sz w:val="18"/>
        </w:rPr>
        <w:t xml:space="preserve"> Poster Presentation, October 11, 1996; 58th Annual Assembly of AAPM&amp;R, </w:t>
      </w:r>
      <w:smartTag w:uri="urn:schemas-microsoft-com:office:smarttags" w:element="place">
        <w:smartTag w:uri="urn:schemas-microsoft-com:office:smarttags" w:element="City">
          <w:r>
            <w:rPr>
              <w:bCs/>
              <w:spacing w:val="-3"/>
              <w:sz w:val="18"/>
            </w:rPr>
            <w:t>Chicago</w:t>
          </w:r>
        </w:smartTag>
        <w:r>
          <w:rPr>
            <w:bCs/>
            <w:spacing w:val="-3"/>
            <w:sz w:val="18"/>
          </w:rPr>
          <w:t xml:space="preserve">, </w:t>
        </w:r>
        <w:smartTag w:uri="urn:schemas-microsoft-com:office:smarttags" w:element="State">
          <w:r>
            <w:rPr>
              <w:bCs/>
              <w:spacing w:val="-3"/>
              <w:sz w:val="18"/>
            </w:rPr>
            <w:t>IL</w:t>
          </w:r>
        </w:smartTag>
      </w:smartTag>
    </w:p>
    <w:p w14:paraId="6FE215B7" w14:textId="77777777" w:rsidR="0016313B" w:rsidRDefault="0016313B" w:rsidP="00227756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143" w:hanging="1800"/>
        <w:jc w:val="both"/>
        <w:outlineLvl w:val="0"/>
        <w:rPr>
          <w:bCs/>
          <w:i/>
          <w:spacing w:val="-3"/>
          <w:sz w:val="18"/>
        </w:rPr>
      </w:pPr>
    </w:p>
    <w:p w14:paraId="4F680F2E" w14:textId="77777777" w:rsidR="0016313B" w:rsidRDefault="0016313B" w:rsidP="00227756">
      <w:pPr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outlineLvl w:val="0"/>
        <w:rPr>
          <w:bCs/>
          <w:spacing w:val="-3"/>
          <w:sz w:val="18"/>
        </w:rPr>
      </w:pPr>
      <w:r>
        <w:rPr>
          <w:bCs/>
          <w:i/>
          <w:spacing w:val="-3"/>
          <w:sz w:val="18"/>
        </w:rPr>
        <w:t xml:space="preserve">Time Course of H-Reflex Amplitude After Spinal Cord Reinforcement </w:t>
      </w:r>
      <w:proofErr w:type="spellStart"/>
      <w:r>
        <w:rPr>
          <w:bCs/>
          <w:i/>
          <w:spacing w:val="-3"/>
          <w:sz w:val="18"/>
        </w:rPr>
        <w:t>Manuevers</w:t>
      </w:r>
      <w:proofErr w:type="spellEnd"/>
      <w:r>
        <w:rPr>
          <w:bCs/>
          <w:i/>
          <w:spacing w:val="-3"/>
          <w:sz w:val="18"/>
        </w:rPr>
        <w:t xml:space="preserve">. </w:t>
      </w:r>
      <w:r>
        <w:rPr>
          <w:bCs/>
          <w:spacing w:val="-3"/>
          <w:sz w:val="18"/>
        </w:rPr>
        <w:t xml:space="preserve">Grand Poster Presentation (Poster #1), </w:t>
      </w:r>
      <w:r>
        <w:rPr>
          <w:bCs/>
          <w:i/>
          <w:spacing w:val="-3"/>
          <w:sz w:val="18"/>
        </w:rPr>
        <w:t xml:space="preserve"> </w:t>
      </w:r>
      <w:r>
        <w:rPr>
          <w:bCs/>
          <w:spacing w:val="-3"/>
          <w:sz w:val="18"/>
        </w:rPr>
        <w:t xml:space="preserve">February 28, 1997; 1997 Annual Meeting Of AAP; </w:t>
      </w:r>
      <w:smartTag w:uri="urn:schemas-microsoft-com:office:smarttags" w:element="place">
        <w:smartTag w:uri="urn:schemas-microsoft-com:office:smarttags" w:element="City">
          <w:r>
            <w:rPr>
              <w:bCs/>
              <w:spacing w:val="-3"/>
              <w:sz w:val="18"/>
            </w:rPr>
            <w:t>Colorado Springs</w:t>
          </w:r>
        </w:smartTag>
        <w:r>
          <w:rPr>
            <w:bCs/>
            <w:spacing w:val="-3"/>
            <w:sz w:val="18"/>
          </w:rPr>
          <w:t xml:space="preserve">, </w:t>
        </w:r>
        <w:smartTag w:uri="urn:schemas-microsoft-com:office:smarttags" w:element="State">
          <w:r>
            <w:rPr>
              <w:bCs/>
              <w:spacing w:val="-3"/>
              <w:sz w:val="18"/>
            </w:rPr>
            <w:t>CO</w:t>
          </w:r>
        </w:smartTag>
      </w:smartTag>
    </w:p>
    <w:p w14:paraId="661B41BC" w14:textId="77777777" w:rsidR="0016313B" w:rsidRDefault="0016313B" w:rsidP="00F06AD7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143" w:hanging="1800"/>
        <w:jc w:val="both"/>
        <w:outlineLvl w:val="0"/>
        <w:rPr>
          <w:bCs/>
          <w:spacing w:val="-3"/>
          <w:sz w:val="18"/>
        </w:rPr>
      </w:pPr>
    </w:p>
    <w:p w14:paraId="3EB5A3F6" w14:textId="77777777" w:rsidR="0016313B" w:rsidRDefault="0016313B" w:rsidP="00227756">
      <w:pPr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outlineLvl w:val="0"/>
        <w:rPr>
          <w:bCs/>
          <w:sz w:val="18"/>
        </w:rPr>
      </w:pPr>
      <w:r>
        <w:rPr>
          <w:bCs/>
          <w:i/>
          <w:sz w:val="18"/>
        </w:rPr>
        <w:t xml:space="preserve">Preparticipation Medical Evaluation Screening for Disabled Athletes:  An Eleven-Year Descriptive Analysis.  </w:t>
      </w:r>
      <w:r>
        <w:rPr>
          <w:bCs/>
          <w:sz w:val="18"/>
        </w:rPr>
        <w:t>20</w:t>
      </w:r>
      <w:r>
        <w:rPr>
          <w:bCs/>
          <w:sz w:val="18"/>
          <w:vertAlign w:val="superscript"/>
        </w:rPr>
        <w:t>th</w:t>
      </w:r>
      <w:r>
        <w:rPr>
          <w:bCs/>
          <w:sz w:val="18"/>
        </w:rPr>
        <w:t xml:space="preserve"> Annual Lewis A. Leavitt, M.D. Memorial Lectureship; Dept. of PM &amp; R, Baylor College of Medicine, June 1997, Houston, TX</w:t>
      </w:r>
    </w:p>
    <w:p w14:paraId="595FE5F6" w14:textId="77777777" w:rsidR="0016313B" w:rsidRDefault="0016313B" w:rsidP="00F06AD7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143"/>
        <w:jc w:val="both"/>
        <w:outlineLvl w:val="0"/>
        <w:rPr>
          <w:bCs/>
          <w:i/>
          <w:spacing w:val="-3"/>
          <w:sz w:val="18"/>
        </w:rPr>
      </w:pPr>
    </w:p>
    <w:p w14:paraId="4F060727" w14:textId="77777777" w:rsidR="0016313B" w:rsidRDefault="0016313B" w:rsidP="00227756">
      <w:pPr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outlineLvl w:val="0"/>
        <w:rPr>
          <w:bCs/>
          <w:spacing w:val="-3"/>
          <w:sz w:val="18"/>
        </w:rPr>
      </w:pPr>
      <w:r>
        <w:rPr>
          <w:bCs/>
          <w:i/>
          <w:spacing w:val="-3"/>
          <w:sz w:val="18"/>
        </w:rPr>
        <w:t xml:space="preserve">Atypical Antero-Medial Thigh &amp; Groin/Inguinal Pain as Sacroiliac Joint Dysfunction:  A Case series.  </w:t>
      </w:r>
      <w:r>
        <w:rPr>
          <w:bCs/>
          <w:spacing w:val="-3"/>
          <w:sz w:val="18"/>
        </w:rPr>
        <w:t>Poster Presentation, November 14, 1997;  59</w:t>
      </w:r>
      <w:r>
        <w:rPr>
          <w:bCs/>
          <w:spacing w:val="-3"/>
          <w:sz w:val="18"/>
          <w:vertAlign w:val="superscript"/>
        </w:rPr>
        <w:t>th</w:t>
      </w:r>
      <w:r>
        <w:rPr>
          <w:bCs/>
          <w:spacing w:val="-3"/>
          <w:sz w:val="18"/>
        </w:rPr>
        <w:t xml:space="preserve"> Annual Assembly of AAPM&amp;R; </w:t>
      </w:r>
      <w:smartTag w:uri="urn:schemas-microsoft-com:office:smarttags" w:element="place">
        <w:smartTag w:uri="urn:schemas-microsoft-com:office:smarttags" w:element="City">
          <w:r>
            <w:rPr>
              <w:bCs/>
              <w:spacing w:val="-3"/>
              <w:sz w:val="18"/>
            </w:rPr>
            <w:t>Atlanta</w:t>
          </w:r>
        </w:smartTag>
        <w:r>
          <w:rPr>
            <w:bCs/>
            <w:spacing w:val="-3"/>
            <w:sz w:val="18"/>
          </w:rPr>
          <w:t xml:space="preserve">, </w:t>
        </w:r>
        <w:smartTag w:uri="urn:schemas-microsoft-com:office:smarttags" w:element="State">
          <w:r>
            <w:rPr>
              <w:bCs/>
              <w:spacing w:val="-3"/>
              <w:sz w:val="18"/>
            </w:rPr>
            <w:t>GA</w:t>
          </w:r>
        </w:smartTag>
      </w:smartTag>
      <w:r>
        <w:rPr>
          <w:bCs/>
          <w:spacing w:val="-3"/>
          <w:sz w:val="18"/>
        </w:rPr>
        <w:t xml:space="preserve"> </w:t>
      </w:r>
    </w:p>
    <w:p w14:paraId="354D3584" w14:textId="77777777" w:rsidR="0016313B" w:rsidRDefault="0016313B" w:rsidP="00F06AD7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143"/>
        <w:jc w:val="both"/>
        <w:outlineLvl w:val="0"/>
        <w:rPr>
          <w:bCs/>
          <w:i/>
          <w:spacing w:val="-3"/>
          <w:sz w:val="18"/>
        </w:rPr>
      </w:pPr>
    </w:p>
    <w:p w14:paraId="6E0AD454" w14:textId="77777777" w:rsidR="0016313B" w:rsidRDefault="0016313B" w:rsidP="00227756">
      <w:pPr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outlineLvl w:val="0"/>
        <w:rPr>
          <w:bCs/>
          <w:spacing w:val="-3"/>
          <w:sz w:val="18"/>
        </w:rPr>
      </w:pPr>
      <w:r>
        <w:rPr>
          <w:bCs/>
          <w:i/>
          <w:spacing w:val="-3"/>
          <w:sz w:val="18"/>
        </w:rPr>
        <w:t xml:space="preserve">Preparticipation Medical Evaluation Screening for Disabled Athletes:  An Eleven-Year Descriptive Analysis.  </w:t>
      </w:r>
      <w:r>
        <w:rPr>
          <w:bCs/>
          <w:spacing w:val="-3"/>
          <w:sz w:val="18"/>
        </w:rPr>
        <w:t>Paper Platform Presentation, November 16, 1997;  59</w:t>
      </w:r>
      <w:r>
        <w:rPr>
          <w:bCs/>
          <w:spacing w:val="-3"/>
          <w:sz w:val="18"/>
          <w:vertAlign w:val="superscript"/>
        </w:rPr>
        <w:t>th</w:t>
      </w:r>
      <w:r>
        <w:rPr>
          <w:bCs/>
          <w:spacing w:val="-3"/>
          <w:sz w:val="18"/>
        </w:rPr>
        <w:t xml:space="preserve"> Annual Assembly of AAPM&amp;R; </w:t>
      </w:r>
      <w:smartTag w:uri="urn:schemas-microsoft-com:office:smarttags" w:element="place">
        <w:smartTag w:uri="urn:schemas-microsoft-com:office:smarttags" w:element="City">
          <w:r>
            <w:rPr>
              <w:bCs/>
              <w:spacing w:val="-3"/>
              <w:sz w:val="18"/>
            </w:rPr>
            <w:t>Atlanta</w:t>
          </w:r>
        </w:smartTag>
        <w:r>
          <w:rPr>
            <w:bCs/>
            <w:spacing w:val="-3"/>
            <w:sz w:val="18"/>
          </w:rPr>
          <w:t xml:space="preserve">, </w:t>
        </w:r>
        <w:smartTag w:uri="urn:schemas-microsoft-com:office:smarttags" w:element="State">
          <w:r>
            <w:rPr>
              <w:bCs/>
              <w:spacing w:val="-3"/>
              <w:sz w:val="18"/>
            </w:rPr>
            <w:t>GA</w:t>
          </w:r>
        </w:smartTag>
      </w:smartTag>
    </w:p>
    <w:p w14:paraId="30809061" w14:textId="77777777" w:rsidR="0016313B" w:rsidRDefault="0016313B" w:rsidP="00F06AD7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143"/>
        <w:jc w:val="both"/>
        <w:outlineLvl w:val="0"/>
        <w:rPr>
          <w:bCs/>
          <w:i/>
          <w:spacing w:val="-3"/>
          <w:sz w:val="18"/>
        </w:rPr>
      </w:pPr>
    </w:p>
    <w:p w14:paraId="4F2FA870" w14:textId="77777777" w:rsidR="0016313B" w:rsidRDefault="0016313B" w:rsidP="00227756">
      <w:pPr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outlineLvl w:val="0"/>
        <w:rPr>
          <w:bCs/>
          <w:spacing w:val="-3"/>
          <w:sz w:val="18"/>
        </w:rPr>
      </w:pPr>
      <w:r>
        <w:rPr>
          <w:bCs/>
          <w:i/>
          <w:spacing w:val="-3"/>
          <w:sz w:val="18"/>
        </w:rPr>
        <w:t xml:space="preserve">Role of the Physiatrist in Occupational Rehabilitation.  </w:t>
      </w:r>
      <w:r>
        <w:rPr>
          <w:bCs/>
          <w:spacing w:val="-3"/>
          <w:sz w:val="18"/>
        </w:rPr>
        <w:t xml:space="preserve">Platform Presentation, July 21, 1999; Spine Symposium of </w:t>
      </w:r>
      <w:smartTag w:uri="urn:schemas-microsoft-com:office:smarttags" w:element="City">
        <w:r>
          <w:rPr>
            <w:bCs/>
            <w:spacing w:val="-3"/>
            <w:sz w:val="18"/>
          </w:rPr>
          <w:t>Charlotte</w:t>
        </w:r>
      </w:smartTag>
      <w:r>
        <w:rPr>
          <w:bCs/>
          <w:spacing w:val="-3"/>
          <w:sz w:val="18"/>
        </w:rPr>
        <w:t xml:space="preserve"> Orthopedic Specialists; </w:t>
      </w:r>
      <w:smartTag w:uri="urn:schemas-microsoft-com:office:smarttags" w:element="place">
        <w:smartTag w:uri="urn:schemas-microsoft-com:office:smarttags" w:element="City">
          <w:r>
            <w:rPr>
              <w:bCs/>
              <w:spacing w:val="-3"/>
              <w:sz w:val="18"/>
            </w:rPr>
            <w:t>Charlotte</w:t>
          </w:r>
        </w:smartTag>
        <w:r>
          <w:rPr>
            <w:bCs/>
            <w:spacing w:val="-3"/>
            <w:sz w:val="18"/>
          </w:rPr>
          <w:t xml:space="preserve">, </w:t>
        </w:r>
        <w:smartTag w:uri="urn:schemas-microsoft-com:office:smarttags" w:element="State">
          <w:r>
            <w:rPr>
              <w:bCs/>
              <w:spacing w:val="-3"/>
              <w:sz w:val="18"/>
            </w:rPr>
            <w:t>NC</w:t>
          </w:r>
        </w:smartTag>
      </w:smartTag>
    </w:p>
    <w:p w14:paraId="725DAA4D" w14:textId="77777777" w:rsidR="0016313B" w:rsidRDefault="0016313B" w:rsidP="004B400A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143"/>
        <w:jc w:val="both"/>
        <w:outlineLvl w:val="0"/>
        <w:rPr>
          <w:bCs/>
          <w:i/>
          <w:spacing w:val="-3"/>
          <w:sz w:val="18"/>
        </w:rPr>
      </w:pPr>
    </w:p>
    <w:p w14:paraId="0E5B2F1B" w14:textId="77777777" w:rsidR="0016313B" w:rsidRDefault="0016313B" w:rsidP="00227756">
      <w:pPr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outlineLvl w:val="0"/>
        <w:rPr>
          <w:bCs/>
          <w:spacing w:val="-3"/>
          <w:sz w:val="18"/>
        </w:rPr>
      </w:pPr>
      <w:r>
        <w:rPr>
          <w:bCs/>
          <w:i/>
          <w:spacing w:val="-3"/>
          <w:sz w:val="18"/>
        </w:rPr>
        <w:t xml:space="preserve">Preliminary Outcomes Following Intradiscal Electrothermal Annuloplasty (IDEA): A Preliminary Observation.  </w:t>
      </w:r>
      <w:r>
        <w:rPr>
          <w:bCs/>
          <w:spacing w:val="-3"/>
          <w:sz w:val="18"/>
        </w:rPr>
        <w:t xml:space="preserve">Platform Presentation, May 5, 2000; </w:t>
      </w:r>
      <w:smartTag w:uri="urn:schemas-microsoft-com:office:smarttags" w:element="State">
        <w:r>
          <w:rPr>
            <w:bCs/>
            <w:spacing w:val="-3"/>
            <w:sz w:val="18"/>
          </w:rPr>
          <w:t>North Carolina</w:t>
        </w:r>
      </w:smartTag>
      <w:r>
        <w:rPr>
          <w:bCs/>
          <w:spacing w:val="-3"/>
          <w:sz w:val="18"/>
        </w:rPr>
        <w:t xml:space="preserve"> Spine Society Annual Meeting; </w:t>
      </w:r>
      <w:proofErr w:type="spellStart"/>
      <w:r>
        <w:rPr>
          <w:bCs/>
          <w:spacing w:val="-3"/>
          <w:sz w:val="18"/>
        </w:rPr>
        <w:t>Grandover</w:t>
      </w:r>
      <w:proofErr w:type="spellEnd"/>
      <w:r>
        <w:rPr>
          <w:bCs/>
          <w:spacing w:val="-3"/>
          <w:sz w:val="18"/>
        </w:rPr>
        <w:t xml:space="preserve"> Resort; </w:t>
      </w:r>
      <w:smartTag w:uri="urn:schemas-microsoft-com:office:smarttags" w:element="place">
        <w:smartTag w:uri="urn:schemas-microsoft-com:office:smarttags" w:element="City">
          <w:r>
            <w:rPr>
              <w:bCs/>
              <w:spacing w:val="-3"/>
              <w:sz w:val="18"/>
            </w:rPr>
            <w:t>Greensboro</w:t>
          </w:r>
        </w:smartTag>
        <w:r>
          <w:rPr>
            <w:bCs/>
            <w:spacing w:val="-3"/>
            <w:sz w:val="18"/>
          </w:rPr>
          <w:t xml:space="preserve">, </w:t>
        </w:r>
        <w:smartTag w:uri="urn:schemas-microsoft-com:office:smarttags" w:element="State">
          <w:r>
            <w:rPr>
              <w:bCs/>
              <w:spacing w:val="-3"/>
              <w:sz w:val="18"/>
            </w:rPr>
            <w:t>NC</w:t>
          </w:r>
        </w:smartTag>
      </w:smartTag>
      <w:r>
        <w:rPr>
          <w:bCs/>
          <w:spacing w:val="-3"/>
          <w:sz w:val="18"/>
        </w:rPr>
        <w:t>.</w:t>
      </w:r>
    </w:p>
    <w:p w14:paraId="5B2ADE46" w14:textId="77777777" w:rsidR="0016313B" w:rsidRDefault="0016313B" w:rsidP="004B400A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143"/>
        <w:jc w:val="both"/>
        <w:outlineLvl w:val="0"/>
        <w:rPr>
          <w:bCs/>
          <w:i/>
          <w:spacing w:val="-3"/>
          <w:sz w:val="18"/>
        </w:rPr>
      </w:pPr>
    </w:p>
    <w:p w14:paraId="169DF781" w14:textId="77777777" w:rsidR="0016313B" w:rsidRDefault="0016313B" w:rsidP="00227756">
      <w:pPr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outlineLvl w:val="0"/>
        <w:rPr>
          <w:bCs/>
          <w:i/>
          <w:spacing w:val="-3"/>
          <w:sz w:val="18"/>
        </w:rPr>
      </w:pPr>
      <w:r>
        <w:rPr>
          <w:bCs/>
          <w:i/>
          <w:spacing w:val="-3"/>
          <w:sz w:val="18"/>
        </w:rPr>
        <w:t xml:space="preserve">Triple-Phase Bone Scanning in the Identification of Occult Bone Fractures and Heterotopic Ossification Among Patient with Traumatic IDET Annuloplasty Procedure for Internal Disc Disruption. </w:t>
      </w:r>
      <w:r>
        <w:rPr>
          <w:bCs/>
          <w:spacing w:val="-3"/>
          <w:sz w:val="18"/>
        </w:rPr>
        <w:t xml:space="preserve">Speaker for Monthly NC State Meeting – NC Rehabilitation Professionals Meeting (Marion Morrow, RN, Vice President).  May 25, 2000; Renaissance Suites Hotel, </w:t>
      </w:r>
      <w:smartTag w:uri="urn:schemas-microsoft-com:office:smarttags" w:element="place">
        <w:smartTag w:uri="urn:schemas-microsoft-com:office:smarttags" w:element="City">
          <w:r>
            <w:rPr>
              <w:bCs/>
              <w:spacing w:val="-3"/>
              <w:sz w:val="18"/>
            </w:rPr>
            <w:t>Charlotte</w:t>
          </w:r>
        </w:smartTag>
        <w:r>
          <w:rPr>
            <w:bCs/>
            <w:spacing w:val="-3"/>
            <w:sz w:val="18"/>
          </w:rPr>
          <w:t xml:space="preserve">, </w:t>
        </w:r>
        <w:smartTag w:uri="urn:schemas-microsoft-com:office:smarttags" w:element="State">
          <w:r>
            <w:rPr>
              <w:bCs/>
              <w:spacing w:val="-3"/>
              <w:sz w:val="18"/>
            </w:rPr>
            <w:t>NC</w:t>
          </w:r>
        </w:smartTag>
      </w:smartTag>
      <w:r>
        <w:rPr>
          <w:bCs/>
          <w:spacing w:val="-3"/>
          <w:sz w:val="18"/>
        </w:rPr>
        <w:t xml:space="preserve">. </w:t>
      </w:r>
    </w:p>
    <w:p w14:paraId="452CBBB2" w14:textId="77777777" w:rsidR="0016313B" w:rsidRDefault="0016313B" w:rsidP="004B400A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144"/>
        <w:jc w:val="both"/>
        <w:outlineLvl w:val="0"/>
        <w:rPr>
          <w:bCs/>
          <w:i/>
          <w:spacing w:val="-3"/>
          <w:sz w:val="18"/>
        </w:rPr>
      </w:pPr>
    </w:p>
    <w:p w14:paraId="60297F78" w14:textId="77777777" w:rsidR="0016313B" w:rsidRDefault="0016313B" w:rsidP="00227756">
      <w:pPr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outlineLvl w:val="0"/>
        <w:rPr>
          <w:bCs/>
          <w:spacing w:val="-3"/>
          <w:sz w:val="18"/>
        </w:rPr>
      </w:pPr>
      <w:r>
        <w:rPr>
          <w:bCs/>
          <w:i/>
          <w:spacing w:val="-3"/>
          <w:sz w:val="18"/>
        </w:rPr>
        <w:t xml:space="preserve">Functional Outcomes Following Intradiscal Electrothermal Annuloplasty (IDEA):  A Controlled, Clinical Outcome Research Trial.  </w:t>
      </w:r>
      <w:r>
        <w:rPr>
          <w:bCs/>
          <w:spacing w:val="-3"/>
          <w:sz w:val="18"/>
        </w:rPr>
        <w:t xml:space="preserve">Platform Presentation, April 22, 2001; </w:t>
      </w:r>
      <w:smartTag w:uri="urn:schemas-microsoft-com:office:smarttags" w:element="State">
        <w:smartTag w:uri="urn:schemas-microsoft-com:office:smarttags" w:element="place">
          <w:r>
            <w:rPr>
              <w:bCs/>
              <w:spacing w:val="-3"/>
              <w:sz w:val="18"/>
            </w:rPr>
            <w:t>North Carolina</w:t>
          </w:r>
        </w:smartTag>
      </w:smartTag>
      <w:r>
        <w:rPr>
          <w:bCs/>
          <w:spacing w:val="-3"/>
          <w:sz w:val="18"/>
        </w:rPr>
        <w:t xml:space="preserve"> Spine Society Annual Meeting; Mid-Pines Golf &amp; Country Club; Mid-Pines, NC. </w:t>
      </w:r>
    </w:p>
    <w:p w14:paraId="330BF656" w14:textId="77777777" w:rsidR="0016313B" w:rsidRDefault="0016313B" w:rsidP="00F06AD7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143"/>
        <w:jc w:val="both"/>
        <w:outlineLvl w:val="0"/>
        <w:rPr>
          <w:bCs/>
          <w:i/>
          <w:spacing w:val="-3"/>
          <w:sz w:val="18"/>
        </w:rPr>
      </w:pPr>
    </w:p>
    <w:p w14:paraId="6CF60F9D" w14:textId="77777777" w:rsidR="0016313B" w:rsidRDefault="0016313B" w:rsidP="00227756">
      <w:pPr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outlineLvl w:val="0"/>
        <w:rPr>
          <w:bCs/>
          <w:spacing w:val="-3"/>
          <w:sz w:val="18"/>
        </w:rPr>
      </w:pPr>
      <w:r>
        <w:rPr>
          <w:bCs/>
          <w:i/>
          <w:spacing w:val="-3"/>
          <w:sz w:val="18"/>
        </w:rPr>
        <w:lastRenderedPageBreak/>
        <w:t xml:space="preserve">Common Selective Injections for Orthopedic &amp; Chronic Pain Management. </w:t>
      </w:r>
      <w:r>
        <w:rPr>
          <w:bCs/>
          <w:spacing w:val="-3"/>
          <w:sz w:val="18"/>
        </w:rPr>
        <w:t xml:space="preserve">Platform Presentation, Medical Educational Grand Rounds Conference, June 29, 2001; Charlotte Institute of Rehabilitation, Carolinas Medical Center, Charlotte, NC. </w:t>
      </w:r>
    </w:p>
    <w:p w14:paraId="36C1FA17" w14:textId="77777777" w:rsidR="0016313B" w:rsidRDefault="0016313B" w:rsidP="00F06AD7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143"/>
        <w:jc w:val="both"/>
        <w:outlineLvl w:val="0"/>
        <w:rPr>
          <w:bCs/>
          <w:i/>
          <w:spacing w:val="-3"/>
          <w:sz w:val="18"/>
        </w:rPr>
      </w:pPr>
    </w:p>
    <w:p w14:paraId="4AA4082A" w14:textId="77777777" w:rsidR="0016313B" w:rsidRDefault="0016313B" w:rsidP="00F211C0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outlineLvl w:val="0"/>
        <w:rPr>
          <w:bCs/>
          <w:i/>
          <w:spacing w:val="-3"/>
          <w:sz w:val="16"/>
        </w:rPr>
      </w:pPr>
    </w:p>
    <w:p w14:paraId="11DA1BDC" w14:textId="77777777" w:rsidR="0016313B" w:rsidRDefault="0016313B" w:rsidP="00227756">
      <w:pPr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outlineLvl w:val="0"/>
        <w:rPr>
          <w:bCs/>
          <w:i/>
          <w:iCs/>
          <w:spacing w:val="-3"/>
          <w:sz w:val="18"/>
        </w:rPr>
      </w:pPr>
      <w:r>
        <w:rPr>
          <w:bCs/>
          <w:i/>
          <w:spacing w:val="-3"/>
          <w:sz w:val="18"/>
        </w:rPr>
        <w:t xml:space="preserve">Functional Outcomes Following Intradiscal Electrothermal Annuloplasty (IDEA): A Controlled, Clinical Outcome Trial (Poster Presentation); </w:t>
      </w:r>
      <w:r>
        <w:rPr>
          <w:bCs/>
          <w:spacing w:val="-3"/>
          <w:sz w:val="18"/>
        </w:rPr>
        <w:t>INTERNATIONAL SPINAL INJECTION SOCIETY (ISIS) 10</w:t>
      </w:r>
      <w:r>
        <w:rPr>
          <w:bCs/>
          <w:spacing w:val="-3"/>
          <w:sz w:val="18"/>
          <w:vertAlign w:val="superscript"/>
        </w:rPr>
        <w:t>th</w:t>
      </w:r>
      <w:r>
        <w:rPr>
          <w:bCs/>
          <w:spacing w:val="-3"/>
          <w:sz w:val="18"/>
        </w:rPr>
        <w:t xml:space="preserve"> ANNUAL SCIENTIFIC MEETING; Four Seasons Resort Hotel- Austin, TX; September 6-8</w:t>
      </w:r>
      <w:r>
        <w:rPr>
          <w:bCs/>
          <w:spacing w:val="-3"/>
          <w:sz w:val="18"/>
          <w:vertAlign w:val="superscript"/>
        </w:rPr>
        <w:t>th</w:t>
      </w:r>
      <w:r>
        <w:rPr>
          <w:bCs/>
          <w:spacing w:val="-3"/>
          <w:sz w:val="18"/>
        </w:rPr>
        <w:t xml:space="preserve"> , 2002 </w:t>
      </w:r>
      <w:r>
        <w:rPr>
          <w:bCs/>
          <w:i/>
          <w:iCs/>
          <w:spacing w:val="-3"/>
          <w:sz w:val="18"/>
        </w:rPr>
        <w:t>(16.0  hours of Category 1 CME, AMA Physicians Recognition Award)</w:t>
      </w:r>
    </w:p>
    <w:p w14:paraId="776B9046" w14:textId="77777777" w:rsidR="0016313B" w:rsidRDefault="0016313B" w:rsidP="00F06AD7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143"/>
        <w:jc w:val="both"/>
        <w:outlineLvl w:val="0"/>
        <w:rPr>
          <w:bCs/>
          <w:i/>
          <w:iCs/>
          <w:spacing w:val="-3"/>
          <w:sz w:val="18"/>
        </w:rPr>
      </w:pPr>
    </w:p>
    <w:p w14:paraId="748AC6F6" w14:textId="77777777" w:rsidR="0016313B" w:rsidRDefault="0016313B" w:rsidP="00227756">
      <w:pPr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outlineLvl w:val="0"/>
        <w:rPr>
          <w:bCs/>
          <w:iCs/>
          <w:spacing w:val="-3"/>
          <w:sz w:val="18"/>
        </w:rPr>
      </w:pPr>
      <w:r>
        <w:rPr>
          <w:bCs/>
          <w:i/>
          <w:spacing w:val="-3"/>
          <w:sz w:val="18"/>
        </w:rPr>
        <w:t>The Physical Medicine &amp; Interventional Spine Specialist’s Role in Non-Narcotic Interventional Spinal/Pain Management;</w:t>
      </w:r>
      <w:r>
        <w:rPr>
          <w:bCs/>
          <w:iCs/>
          <w:spacing w:val="-3"/>
          <w:sz w:val="18"/>
        </w:rPr>
        <w:t xml:space="preserve"> </w:t>
      </w:r>
      <w:proofErr w:type="spellStart"/>
      <w:r>
        <w:rPr>
          <w:bCs/>
          <w:iCs/>
          <w:spacing w:val="-3"/>
          <w:sz w:val="18"/>
        </w:rPr>
        <w:t>Cariten</w:t>
      </w:r>
      <w:proofErr w:type="spellEnd"/>
      <w:r>
        <w:rPr>
          <w:bCs/>
          <w:iCs/>
          <w:spacing w:val="-3"/>
          <w:sz w:val="18"/>
        </w:rPr>
        <w:t xml:space="preserve"> Healthcare/PHP Insurance In-Service Speech; </w:t>
      </w:r>
      <w:proofErr w:type="spellStart"/>
      <w:r>
        <w:rPr>
          <w:bCs/>
          <w:iCs/>
          <w:spacing w:val="-3"/>
          <w:sz w:val="18"/>
        </w:rPr>
        <w:t>Cariten</w:t>
      </w:r>
      <w:proofErr w:type="spellEnd"/>
      <w:r>
        <w:rPr>
          <w:bCs/>
          <w:iCs/>
          <w:spacing w:val="-3"/>
          <w:sz w:val="18"/>
        </w:rPr>
        <w:t xml:space="preserve"> HealthCare/PHP Company/Janice Mays, RN, Knoxville, TN; January, 20</w:t>
      </w:r>
      <w:r>
        <w:rPr>
          <w:bCs/>
          <w:iCs/>
          <w:spacing w:val="-3"/>
          <w:sz w:val="18"/>
          <w:vertAlign w:val="superscript"/>
        </w:rPr>
        <w:t>th</w:t>
      </w:r>
      <w:r>
        <w:rPr>
          <w:bCs/>
          <w:iCs/>
          <w:spacing w:val="-3"/>
          <w:sz w:val="18"/>
        </w:rPr>
        <w:t>, 2005.</w:t>
      </w:r>
    </w:p>
    <w:p w14:paraId="0AFFBD30" w14:textId="77777777" w:rsidR="0016313B" w:rsidRDefault="0016313B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143"/>
        <w:jc w:val="both"/>
        <w:outlineLvl w:val="0"/>
        <w:rPr>
          <w:bCs/>
          <w:i/>
          <w:spacing w:val="-3"/>
          <w:sz w:val="18"/>
        </w:rPr>
      </w:pPr>
    </w:p>
    <w:p w14:paraId="10098A9F" w14:textId="77777777" w:rsidR="0016313B" w:rsidRDefault="0016313B" w:rsidP="00227756">
      <w:pPr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outlineLvl w:val="0"/>
        <w:rPr>
          <w:bCs/>
          <w:iCs/>
          <w:spacing w:val="-3"/>
          <w:sz w:val="18"/>
        </w:rPr>
      </w:pPr>
      <w:r>
        <w:rPr>
          <w:bCs/>
          <w:i/>
          <w:spacing w:val="-3"/>
          <w:sz w:val="18"/>
        </w:rPr>
        <w:t xml:space="preserve">The Physical Medicine &amp; Interventional Spine Specialist’s Role in Occupational Rehabilitation of Spine-Related Pain Conditions; </w:t>
      </w:r>
      <w:r>
        <w:rPr>
          <w:bCs/>
          <w:iCs/>
          <w:spacing w:val="-3"/>
          <w:sz w:val="18"/>
        </w:rPr>
        <w:t>Healthy Living Expo 2005; The Knoxville Convention Center, Knoxville, TN; Feb. 3rd, 2005.</w:t>
      </w:r>
    </w:p>
    <w:p w14:paraId="5917A15E" w14:textId="77777777" w:rsidR="0016313B" w:rsidRDefault="0016313B" w:rsidP="00F06AD7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1657"/>
        <w:jc w:val="both"/>
        <w:outlineLvl w:val="0"/>
        <w:rPr>
          <w:bCs/>
          <w:i/>
          <w:spacing w:val="-3"/>
          <w:sz w:val="18"/>
        </w:rPr>
      </w:pPr>
    </w:p>
    <w:p w14:paraId="7A968868" w14:textId="77777777" w:rsidR="0016313B" w:rsidRDefault="0016313B" w:rsidP="00227756">
      <w:pPr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outlineLvl w:val="0"/>
        <w:rPr>
          <w:bCs/>
          <w:iCs/>
          <w:spacing w:val="-3"/>
          <w:sz w:val="18"/>
        </w:rPr>
      </w:pPr>
      <w:r>
        <w:rPr>
          <w:bCs/>
          <w:i/>
          <w:spacing w:val="-3"/>
          <w:sz w:val="18"/>
        </w:rPr>
        <w:t xml:space="preserve">The Physical Medicine &amp; Interventional Spine Specialist’s Multidisciplinary Role in Occupational/Spine Rehabilitation of Spine-Related Pain Conditions; </w:t>
      </w:r>
      <w:r>
        <w:rPr>
          <w:bCs/>
          <w:iCs/>
          <w:spacing w:val="-3"/>
          <w:sz w:val="18"/>
        </w:rPr>
        <w:t>Tennessee Medical Association Annual Meeting- “MEDTENN 2005”; Gaylord Opryland, Nashville, TN; April 16th, 2005.</w:t>
      </w:r>
    </w:p>
    <w:p w14:paraId="7BFC083F" w14:textId="77777777" w:rsidR="0016313B" w:rsidRDefault="0016313B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1800"/>
        <w:jc w:val="both"/>
        <w:outlineLvl w:val="0"/>
        <w:rPr>
          <w:b/>
          <w:iCs/>
          <w:spacing w:val="-3"/>
          <w:sz w:val="18"/>
        </w:rPr>
      </w:pPr>
    </w:p>
    <w:p w14:paraId="0ED54C81" w14:textId="77777777" w:rsidR="0016313B" w:rsidRDefault="0016313B" w:rsidP="00227756">
      <w:pPr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outlineLvl w:val="0"/>
        <w:rPr>
          <w:bCs/>
          <w:i/>
          <w:spacing w:val="-3"/>
          <w:sz w:val="18"/>
        </w:rPr>
      </w:pPr>
      <w:r>
        <w:rPr>
          <w:bCs/>
          <w:i/>
          <w:spacing w:val="-3"/>
          <w:sz w:val="18"/>
        </w:rPr>
        <w:t xml:space="preserve">Advances in Interventional Spinal Injections and Minimally-invasive Treatments; </w:t>
      </w:r>
      <w:proofErr w:type="spellStart"/>
      <w:r>
        <w:rPr>
          <w:bCs/>
          <w:i/>
          <w:spacing w:val="-3"/>
          <w:sz w:val="18"/>
        </w:rPr>
        <w:t>DOCTalk</w:t>
      </w:r>
      <w:proofErr w:type="spellEnd"/>
      <w:r>
        <w:rPr>
          <w:bCs/>
          <w:i/>
          <w:spacing w:val="-3"/>
          <w:sz w:val="18"/>
        </w:rPr>
        <w:t xml:space="preserve"> Monthly Community Talk</w:t>
      </w:r>
      <w:r>
        <w:rPr>
          <w:bCs/>
          <w:iCs/>
          <w:spacing w:val="-3"/>
          <w:sz w:val="18"/>
        </w:rPr>
        <w:t>; Ft. Loudon Medical Hospital, Lenoir City, TN; August 23rd, 2007.</w:t>
      </w:r>
    </w:p>
    <w:p w14:paraId="27E4AED5" w14:textId="77777777" w:rsidR="0016313B" w:rsidRDefault="0016313B" w:rsidP="00F06AD7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143" w:hanging="1800"/>
        <w:jc w:val="both"/>
        <w:outlineLvl w:val="0"/>
        <w:rPr>
          <w:bCs/>
          <w:i/>
          <w:spacing w:val="-3"/>
          <w:sz w:val="18"/>
        </w:rPr>
      </w:pPr>
    </w:p>
    <w:p w14:paraId="0B13DD2D" w14:textId="77777777" w:rsidR="0016313B" w:rsidRDefault="0016313B" w:rsidP="00227756">
      <w:pPr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outlineLvl w:val="0"/>
        <w:rPr>
          <w:bCs/>
          <w:spacing w:val="-3"/>
          <w:sz w:val="18"/>
        </w:rPr>
      </w:pPr>
      <w:r>
        <w:rPr>
          <w:bCs/>
          <w:i/>
          <w:spacing w:val="-3"/>
          <w:sz w:val="18"/>
        </w:rPr>
        <w:t xml:space="preserve">Fibromyalgia Indications, </w:t>
      </w:r>
      <w:r>
        <w:rPr>
          <w:bCs/>
          <w:spacing w:val="-3"/>
          <w:sz w:val="18"/>
        </w:rPr>
        <w:t>Sevier County, Tennessee, Sevier County Medical Society,  August 28, 2008.</w:t>
      </w:r>
    </w:p>
    <w:p w14:paraId="1418B8E1" w14:textId="77777777" w:rsidR="0016313B" w:rsidRDefault="0016313B" w:rsidP="00F06AD7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143"/>
        <w:jc w:val="both"/>
        <w:outlineLvl w:val="0"/>
        <w:rPr>
          <w:bCs/>
          <w:spacing w:val="-3"/>
          <w:sz w:val="18"/>
        </w:rPr>
      </w:pPr>
    </w:p>
    <w:p w14:paraId="137945B1" w14:textId="77777777" w:rsidR="0016313B" w:rsidRPr="00926A09" w:rsidRDefault="0016313B" w:rsidP="00926A09">
      <w:pPr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outlineLvl w:val="0"/>
        <w:rPr>
          <w:sz w:val="18"/>
          <w:szCs w:val="22"/>
        </w:rPr>
      </w:pPr>
      <w:r>
        <w:rPr>
          <w:bCs/>
          <w:i/>
          <w:spacing w:val="-3"/>
          <w:sz w:val="18"/>
        </w:rPr>
        <w:t>Treatment of Chronic Pain: An Overview of Spinal Cord Stimulation,</w:t>
      </w:r>
      <w:r>
        <w:t xml:space="preserve"> </w:t>
      </w:r>
      <w:r w:rsidRPr="00F211C0">
        <w:rPr>
          <w:sz w:val="18"/>
        </w:rPr>
        <w:t>Knoxville, Tennessee, Tennessee Academy of Physical Medicine</w:t>
      </w:r>
      <w:r w:rsidRPr="00F211C0">
        <w:rPr>
          <w:bCs/>
          <w:spacing w:val="-3"/>
          <w:sz w:val="18"/>
        </w:rPr>
        <w:t xml:space="preserve"> </w:t>
      </w:r>
      <w:r>
        <w:rPr>
          <w:bCs/>
          <w:spacing w:val="-3"/>
          <w:sz w:val="18"/>
        </w:rPr>
        <w:t xml:space="preserve"> February 28, 2008</w:t>
      </w:r>
    </w:p>
    <w:p w14:paraId="2E734263" w14:textId="77777777" w:rsidR="0016313B" w:rsidRDefault="0016313B" w:rsidP="00926A09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outlineLvl w:val="0"/>
        <w:rPr>
          <w:sz w:val="18"/>
          <w:szCs w:val="22"/>
        </w:rPr>
      </w:pPr>
    </w:p>
    <w:p w14:paraId="16C69474" w14:textId="77777777" w:rsidR="0016313B" w:rsidRDefault="0016313B" w:rsidP="00926A09">
      <w:pPr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outlineLvl w:val="0"/>
        <w:rPr>
          <w:sz w:val="18"/>
          <w:szCs w:val="22"/>
        </w:rPr>
      </w:pPr>
      <w:r w:rsidRPr="005F5B69">
        <w:rPr>
          <w:sz w:val="18"/>
          <w:szCs w:val="22"/>
        </w:rPr>
        <w:t xml:space="preserve"> </w:t>
      </w:r>
      <w:r w:rsidRPr="005F5B69">
        <w:rPr>
          <w:i/>
          <w:iCs/>
          <w:sz w:val="18"/>
          <w:szCs w:val="22"/>
          <w:u w:val="single"/>
        </w:rPr>
        <w:t>Neo Pathways: New Directions in Pain Treatments</w:t>
      </w:r>
      <w:r w:rsidRPr="005F5B69">
        <w:rPr>
          <w:sz w:val="18"/>
          <w:szCs w:val="22"/>
        </w:rPr>
        <w:t>- Nashville, TN.  Medical Office</w:t>
      </w:r>
      <w:r>
        <w:rPr>
          <w:sz w:val="18"/>
          <w:szCs w:val="22"/>
        </w:rPr>
        <w:t xml:space="preserve">s of Dr. </w:t>
      </w:r>
      <w:proofErr w:type="spellStart"/>
      <w:r>
        <w:rPr>
          <w:sz w:val="18"/>
          <w:szCs w:val="22"/>
        </w:rPr>
        <w:t>Nwofia</w:t>
      </w:r>
      <w:proofErr w:type="spellEnd"/>
      <w:r>
        <w:rPr>
          <w:sz w:val="18"/>
          <w:szCs w:val="22"/>
        </w:rPr>
        <w:t xml:space="preserve"> and Dr. </w:t>
      </w:r>
      <w:proofErr w:type="spellStart"/>
      <w:r>
        <w:rPr>
          <w:sz w:val="18"/>
          <w:szCs w:val="22"/>
        </w:rPr>
        <w:t>Lalanne</w:t>
      </w:r>
      <w:proofErr w:type="spellEnd"/>
      <w:r>
        <w:rPr>
          <w:sz w:val="18"/>
          <w:szCs w:val="22"/>
        </w:rPr>
        <w:t>, February 2, 2009.</w:t>
      </w:r>
    </w:p>
    <w:p w14:paraId="5B39DA5D" w14:textId="77777777" w:rsidR="0016313B" w:rsidRDefault="0016313B" w:rsidP="00926A09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outlineLvl w:val="0"/>
        <w:rPr>
          <w:sz w:val="18"/>
          <w:szCs w:val="22"/>
        </w:rPr>
      </w:pPr>
    </w:p>
    <w:p w14:paraId="557B12C7" w14:textId="77777777" w:rsidR="0016313B" w:rsidRPr="00DC28FB" w:rsidRDefault="0016313B" w:rsidP="00F06AD7">
      <w:pPr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143"/>
        <w:jc w:val="both"/>
        <w:outlineLvl w:val="0"/>
        <w:rPr>
          <w:bCs/>
          <w:i/>
          <w:spacing w:val="-3"/>
          <w:sz w:val="18"/>
        </w:rPr>
      </w:pPr>
      <w:r w:rsidRPr="00E553EA">
        <w:rPr>
          <w:sz w:val="18"/>
          <w:szCs w:val="22"/>
        </w:rPr>
        <w:t xml:space="preserve">"Sports-related injuries in Outpatient Spine Medicine Practice".  </w:t>
      </w:r>
      <w:r w:rsidRPr="00E553EA">
        <w:rPr>
          <w:b/>
          <w:bCs/>
          <w:i/>
          <w:iCs/>
          <w:sz w:val="18"/>
          <w:szCs w:val="22"/>
          <w:u w:val="single"/>
        </w:rPr>
        <w:t xml:space="preserve">Men's Wellness Minute with </w:t>
      </w:r>
      <w:r>
        <w:rPr>
          <w:b/>
          <w:bCs/>
          <w:i/>
          <w:iCs/>
          <w:sz w:val="18"/>
          <w:szCs w:val="22"/>
          <w:u w:val="single"/>
        </w:rPr>
        <w:tab/>
      </w:r>
      <w:r w:rsidRPr="00E553EA">
        <w:rPr>
          <w:b/>
          <w:bCs/>
          <w:i/>
          <w:iCs/>
          <w:sz w:val="18"/>
          <w:szCs w:val="22"/>
          <w:u w:val="single"/>
        </w:rPr>
        <w:t>Mark Packer</w:t>
      </w:r>
      <w:r w:rsidRPr="00E553EA">
        <w:rPr>
          <w:sz w:val="18"/>
          <w:szCs w:val="22"/>
        </w:rPr>
        <w:t xml:space="preserve"> </w:t>
      </w:r>
      <w:r w:rsidR="00BF0F1C">
        <w:rPr>
          <w:sz w:val="18"/>
          <w:szCs w:val="22"/>
        </w:rPr>
        <w:t xml:space="preserve">                                        </w:t>
      </w:r>
      <w:r w:rsidRPr="00E553EA">
        <w:rPr>
          <w:sz w:val="18"/>
          <w:szCs w:val="22"/>
        </w:rPr>
        <w:t>WVLT TV).</w:t>
      </w:r>
      <w:r>
        <w:rPr>
          <w:sz w:val="18"/>
          <w:szCs w:val="22"/>
        </w:rPr>
        <w:t xml:space="preserve"> </w:t>
      </w:r>
    </w:p>
    <w:p w14:paraId="6D8C32D5" w14:textId="77777777" w:rsidR="0016313B" w:rsidRPr="00BF0F1C" w:rsidRDefault="0016313B" w:rsidP="00BF0F1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143"/>
        <w:jc w:val="both"/>
        <w:outlineLvl w:val="0"/>
        <w:rPr>
          <w:bCs/>
          <w:i/>
          <w:spacing w:val="-3"/>
          <w:sz w:val="18"/>
        </w:rPr>
      </w:pPr>
      <w:r w:rsidRPr="00BF0F1C">
        <w:rPr>
          <w:sz w:val="18"/>
          <w:szCs w:val="22"/>
        </w:rPr>
        <w:t xml:space="preserve"> </w:t>
      </w:r>
      <w:r w:rsidR="00BF0F1C">
        <w:rPr>
          <w:sz w:val="18"/>
          <w:szCs w:val="22"/>
        </w:rPr>
        <w:t xml:space="preserve">    WVLT-TV; </w:t>
      </w:r>
      <w:r w:rsidRPr="00BF0F1C">
        <w:rPr>
          <w:sz w:val="18"/>
          <w:szCs w:val="22"/>
        </w:rPr>
        <w:t>February 5, 2009.</w:t>
      </w:r>
    </w:p>
    <w:p w14:paraId="36870DB7" w14:textId="77777777" w:rsidR="0016313B" w:rsidRPr="00E553EA" w:rsidRDefault="0016313B" w:rsidP="00E553EA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outlineLvl w:val="0"/>
        <w:rPr>
          <w:bCs/>
          <w:i/>
          <w:spacing w:val="-3"/>
          <w:sz w:val="18"/>
        </w:rPr>
      </w:pPr>
    </w:p>
    <w:p w14:paraId="7625F487" w14:textId="77777777" w:rsidR="0016313B" w:rsidRPr="00E553EA" w:rsidRDefault="0016313B" w:rsidP="00F06AD7">
      <w:pPr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143"/>
        <w:jc w:val="both"/>
        <w:outlineLvl w:val="0"/>
        <w:rPr>
          <w:bCs/>
          <w:i/>
          <w:spacing w:val="-3"/>
          <w:sz w:val="18"/>
        </w:rPr>
      </w:pPr>
      <w:r w:rsidRPr="00E553EA">
        <w:rPr>
          <w:i/>
          <w:iCs/>
          <w:sz w:val="18"/>
          <w:szCs w:val="22"/>
          <w:u w:val="single"/>
        </w:rPr>
        <w:t>Neo Pathways: New Directions in Pain Treatments</w:t>
      </w:r>
      <w:r w:rsidRPr="00E553EA">
        <w:rPr>
          <w:sz w:val="18"/>
          <w:szCs w:val="22"/>
        </w:rPr>
        <w:t>- East Tennessee Pharmacy Society Meeting.  Calhoun's on the River; Knoxville, TN.</w:t>
      </w:r>
      <w:r w:rsidR="00BF0F1C">
        <w:rPr>
          <w:sz w:val="18"/>
          <w:szCs w:val="22"/>
        </w:rPr>
        <w:t xml:space="preserve">, </w:t>
      </w:r>
      <w:r w:rsidRPr="00E553EA">
        <w:rPr>
          <w:sz w:val="18"/>
          <w:szCs w:val="22"/>
        </w:rPr>
        <w:t xml:space="preserve"> February 24, 2009.</w:t>
      </w:r>
    </w:p>
    <w:p w14:paraId="2922D116" w14:textId="77777777" w:rsidR="0016313B" w:rsidRPr="00E553EA" w:rsidRDefault="0016313B" w:rsidP="00E553EA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143"/>
        <w:jc w:val="both"/>
        <w:outlineLvl w:val="0"/>
        <w:rPr>
          <w:bCs/>
          <w:i/>
          <w:spacing w:val="-3"/>
          <w:sz w:val="18"/>
        </w:rPr>
      </w:pPr>
    </w:p>
    <w:p w14:paraId="37BBFE27" w14:textId="77777777" w:rsidR="0016313B" w:rsidRPr="00DC28FB" w:rsidRDefault="0016313B" w:rsidP="00DC28FB">
      <w:pPr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143"/>
        <w:jc w:val="both"/>
        <w:outlineLvl w:val="0"/>
        <w:rPr>
          <w:bCs/>
          <w:i/>
          <w:spacing w:val="-3"/>
          <w:sz w:val="18"/>
        </w:rPr>
      </w:pPr>
      <w:r>
        <w:rPr>
          <w:sz w:val="18"/>
          <w:szCs w:val="22"/>
        </w:rPr>
        <w:t>A</w:t>
      </w:r>
      <w:r w:rsidRPr="00E553EA">
        <w:rPr>
          <w:sz w:val="18"/>
          <w:szCs w:val="22"/>
        </w:rPr>
        <w:t xml:space="preserve">dvances in Interventional Spinal Injections and Minimally-Invasive Treatments; Seminar for East Tennessee Chiropractic Association Meeting; </w:t>
      </w:r>
      <w:proofErr w:type="spellStart"/>
      <w:r>
        <w:rPr>
          <w:sz w:val="18"/>
          <w:szCs w:val="22"/>
        </w:rPr>
        <w:t>Perruda</w:t>
      </w:r>
      <w:r w:rsidRPr="00E553EA">
        <w:rPr>
          <w:sz w:val="18"/>
          <w:szCs w:val="22"/>
        </w:rPr>
        <w:t>'s</w:t>
      </w:r>
      <w:proofErr w:type="spellEnd"/>
      <w:r w:rsidRPr="00E553EA">
        <w:rPr>
          <w:sz w:val="18"/>
          <w:szCs w:val="22"/>
        </w:rPr>
        <w:t xml:space="preserve"> Restaurant, April 28th, 2009</w:t>
      </w:r>
    </w:p>
    <w:p w14:paraId="4211EABF" w14:textId="77777777" w:rsidR="0016313B" w:rsidRPr="00DC28FB" w:rsidRDefault="0016313B" w:rsidP="00DC28FB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143"/>
        <w:jc w:val="both"/>
        <w:outlineLvl w:val="0"/>
        <w:rPr>
          <w:bCs/>
          <w:i/>
          <w:spacing w:val="-3"/>
          <w:sz w:val="18"/>
        </w:rPr>
      </w:pPr>
    </w:p>
    <w:p w14:paraId="44676D4A" w14:textId="77777777" w:rsidR="005C7018" w:rsidRDefault="0016313B" w:rsidP="005C7018">
      <w:pPr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143"/>
        <w:jc w:val="both"/>
        <w:outlineLvl w:val="0"/>
        <w:rPr>
          <w:bCs/>
          <w:i/>
          <w:spacing w:val="-3"/>
          <w:sz w:val="18"/>
        </w:rPr>
      </w:pPr>
      <w:r>
        <w:rPr>
          <w:sz w:val="18"/>
          <w:szCs w:val="22"/>
        </w:rPr>
        <w:t>A</w:t>
      </w:r>
      <w:r w:rsidRPr="00E553EA">
        <w:rPr>
          <w:sz w:val="18"/>
          <w:szCs w:val="22"/>
        </w:rPr>
        <w:t xml:space="preserve">dvances in Interventional Spinal Injections and Minimally-Invasive Treatments; Seminar </w:t>
      </w:r>
      <w:r>
        <w:rPr>
          <w:sz w:val="18"/>
          <w:szCs w:val="22"/>
        </w:rPr>
        <w:t xml:space="preserve">for </w:t>
      </w:r>
      <w:r w:rsidRPr="00E553EA">
        <w:rPr>
          <w:sz w:val="18"/>
          <w:szCs w:val="22"/>
        </w:rPr>
        <w:t xml:space="preserve">Tennessee </w:t>
      </w:r>
      <w:r>
        <w:rPr>
          <w:sz w:val="18"/>
          <w:szCs w:val="22"/>
        </w:rPr>
        <w:t>Valley Workman's Compensation</w:t>
      </w:r>
      <w:r w:rsidRPr="00E553EA">
        <w:rPr>
          <w:sz w:val="18"/>
          <w:szCs w:val="22"/>
        </w:rPr>
        <w:t xml:space="preserve"> Association Meeting; </w:t>
      </w:r>
      <w:r>
        <w:rPr>
          <w:sz w:val="18"/>
          <w:szCs w:val="22"/>
        </w:rPr>
        <w:t>Rothchild's</w:t>
      </w:r>
      <w:r w:rsidRPr="00E553EA">
        <w:rPr>
          <w:sz w:val="18"/>
          <w:szCs w:val="22"/>
        </w:rPr>
        <w:t xml:space="preserve"> Restaurant, </w:t>
      </w:r>
      <w:r>
        <w:rPr>
          <w:sz w:val="18"/>
          <w:szCs w:val="22"/>
        </w:rPr>
        <w:t>June 16th</w:t>
      </w:r>
      <w:r w:rsidRPr="00E553EA">
        <w:rPr>
          <w:sz w:val="18"/>
          <w:szCs w:val="22"/>
        </w:rPr>
        <w:t>, 2009.</w:t>
      </w:r>
    </w:p>
    <w:p w14:paraId="4ED889CC" w14:textId="77777777" w:rsidR="005C7018" w:rsidRDefault="005C7018" w:rsidP="005C7018">
      <w:pPr>
        <w:pStyle w:val="ListParagraph"/>
        <w:rPr>
          <w:bCs/>
          <w:i/>
          <w:spacing w:val="-3"/>
          <w:sz w:val="18"/>
        </w:rPr>
      </w:pPr>
    </w:p>
    <w:p w14:paraId="642B2FBF" w14:textId="77777777" w:rsidR="00BF0F1C" w:rsidRPr="00F10861" w:rsidRDefault="00BF0F1C" w:rsidP="005C7018">
      <w:pPr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143"/>
        <w:jc w:val="both"/>
        <w:outlineLvl w:val="0"/>
        <w:rPr>
          <w:bCs/>
          <w:i/>
          <w:spacing w:val="-3"/>
          <w:sz w:val="18"/>
        </w:rPr>
      </w:pPr>
      <w:r w:rsidRPr="005C7018">
        <w:rPr>
          <w:bCs/>
          <w:i/>
          <w:spacing w:val="-3"/>
          <w:sz w:val="18"/>
        </w:rPr>
        <w:t xml:space="preserve"> Physical Medicine &amp; Interventional Spine Specialist’s Multidisciplinary Role in Occupational/Spine Rehabilitation of Spine-Related Pain Conditions;</w:t>
      </w:r>
      <w:r w:rsidR="005C7018">
        <w:rPr>
          <w:bCs/>
          <w:spacing w:val="-3"/>
          <w:sz w:val="18"/>
        </w:rPr>
        <w:t xml:space="preserve"> </w:t>
      </w:r>
      <w:proofErr w:type="spellStart"/>
      <w:r w:rsidR="005C7018">
        <w:rPr>
          <w:bCs/>
          <w:spacing w:val="-3"/>
          <w:sz w:val="18"/>
        </w:rPr>
        <w:t>MidSouth</w:t>
      </w:r>
      <w:proofErr w:type="spellEnd"/>
      <w:r w:rsidR="005C7018">
        <w:rPr>
          <w:bCs/>
          <w:spacing w:val="-3"/>
          <w:sz w:val="18"/>
        </w:rPr>
        <w:t xml:space="preserve"> Workers Compensation Association (MSWCA); The Foundry; Knoxville, TN, April 16</w:t>
      </w:r>
      <w:r w:rsidR="005C7018" w:rsidRPr="005C7018">
        <w:rPr>
          <w:bCs/>
          <w:spacing w:val="-3"/>
          <w:sz w:val="18"/>
          <w:vertAlign w:val="superscript"/>
        </w:rPr>
        <w:t>th</w:t>
      </w:r>
      <w:r w:rsidR="005C7018">
        <w:rPr>
          <w:bCs/>
          <w:spacing w:val="-3"/>
          <w:sz w:val="18"/>
        </w:rPr>
        <w:t>, 2010.</w:t>
      </w:r>
    </w:p>
    <w:p w14:paraId="67D3AE04" w14:textId="77777777" w:rsidR="00F10861" w:rsidRDefault="00F10861" w:rsidP="00F10861">
      <w:pPr>
        <w:pStyle w:val="ListParagraph"/>
        <w:rPr>
          <w:bCs/>
          <w:i/>
          <w:spacing w:val="-3"/>
          <w:sz w:val="18"/>
        </w:rPr>
      </w:pPr>
    </w:p>
    <w:p w14:paraId="3EC7C46B" w14:textId="77777777" w:rsidR="0016313B" w:rsidRPr="001D5779" w:rsidRDefault="00F10861" w:rsidP="00DC28FB">
      <w:pPr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143"/>
        <w:jc w:val="both"/>
        <w:outlineLvl w:val="0"/>
        <w:rPr>
          <w:bCs/>
          <w:i/>
          <w:spacing w:val="-3"/>
          <w:sz w:val="18"/>
        </w:rPr>
      </w:pPr>
      <w:r w:rsidRPr="00F10861">
        <w:rPr>
          <w:bCs/>
          <w:i/>
          <w:spacing w:val="-3"/>
          <w:sz w:val="18"/>
        </w:rPr>
        <w:t xml:space="preserve">Physical Medicine &amp; Interventional Spine Specialist’s Multidisciplinary Role in Occupational/Spine Rehabilitation of </w:t>
      </w:r>
      <w:r>
        <w:rPr>
          <w:bCs/>
          <w:i/>
          <w:spacing w:val="-3"/>
          <w:sz w:val="18"/>
        </w:rPr>
        <w:t xml:space="preserve">Preexisting Medical Conditions &amp; </w:t>
      </w:r>
      <w:r w:rsidRPr="00F10861">
        <w:rPr>
          <w:bCs/>
          <w:i/>
          <w:spacing w:val="-3"/>
          <w:sz w:val="18"/>
        </w:rPr>
        <w:t>Spine-Related Pain Conditions;</w:t>
      </w:r>
      <w:r w:rsidRPr="00F10861">
        <w:rPr>
          <w:bCs/>
          <w:spacing w:val="-3"/>
          <w:sz w:val="18"/>
        </w:rPr>
        <w:t xml:space="preserve"> </w:t>
      </w:r>
      <w:proofErr w:type="spellStart"/>
      <w:r w:rsidRPr="00F10861">
        <w:rPr>
          <w:bCs/>
          <w:spacing w:val="-3"/>
          <w:sz w:val="18"/>
        </w:rPr>
        <w:t>MidSouth</w:t>
      </w:r>
      <w:proofErr w:type="spellEnd"/>
      <w:r w:rsidRPr="00F10861">
        <w:rPr>
          <w:bCs/>
          <w:spacing w:val="-3"/>
          <w:sz w:val="18"/>
        </w:rPr>
        <w:t xml:space="preserve"> Workers Compensation Association (MSWCA); The </w:t>
      </w:r>
      <w:r>
        <w:rPr>
          <w:bCs/>
          <w:spacing w:val="-3"/>
          <w:sz w:val="18"/>
        </w:rPr>
        <w:t>Buddy’s Banquet Hall</w:t>
      </w:r>
      <w:r w:rsidRPr="00F10861">
        <w:rPr>
          <w:bCs/>
          <w:spacing w:val="-3"/>
          <w:sz w:val="18"/>
        </w:rPr>
        <w:t>; Knoxville, TN, April 1</w:t>
      </w:r>
      <w:r>
        <w:rPr>
          <w:bCs/>
          <w:spacing w:val="-3"/>
          <w:sz w:val="18"/>
        </w:rPr>
        <w:t>5</w:t>
      </w:r>
      <w:r w:rsidRPr="00F10861">
        <w:rPr>
          <w:bCs/>
          <w:spacing w:val="-3"/>
          <w:sz w:val="18"/>
          <w:vertAlign w:val="superscript"/>
        </w:rPr>
        <w:t>th</w:t>
      </w:r>
      <w:r w:rsidRPr="00F10861">
        <w:rPr>
          <w:bCs/>
          <w:spacing w:val="-3"/>
          <w:sz w:val="18"/>
        </w:rPr>
        <w:t>, 201</w:t>
      </w:r>
      <w:r>
        <w:rPr>
          <w:bCs/>
          <w:spacing w:val="-3"/>
          <w:sz w:val="18"/>
        </w:rPr>
        <w:t>1</w:t>
      </w:r>
      <w:r w:rsidRPr="00F10861">
        <w:rPr>
          <w:bCs/>
          <w:spacing w:val="-3"/>
          <w:sz w:val="18"/>
        </w:rPr>
        <w:t>.</w:t>
      </w:r>
    </w:p>
    <w:p w14:paraId="10C7051B" w14:textId="77777777" w:rsidR="001D5779" w:rsidRDefault="001D5779" w:rsidP="001D5779">
      <w:pPr>
        <w:pStyle w:val="ListParagraph"/>
        <w:rPr>
          <w:bCs/>
          <w:i/>
          <w:spacing w:val="-3"/>
          <w:sz w:val="18"/>
        </w:rPr>
      </w:pPr>
    </w:p>
    <w:p w14:paraId="3E1B942E" w14:textId="77777777" w:rsidR="001D5779" w:rsidRPr="007A17F9" w:rsidRDefault="001D5779" w:rsidP="00DC28FB">
      <w:pPr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143"/>
        <w:jc w:val="both"/>
        <w:outlineLvl w:val="0"/>
        <w:rPr>
          <w:bCs/>
          <w:i/>
          <w:spacing w:val="-3"/>
          <w:sz w:val="18"/>
        </w:rPr>
      </w:pPr>
      <w:r>
        <w:rPr>
          <w:bCs/>
          <w:i/>
          <w:spacing w:val="-3"/>
          <w:sz w:val="18"/>
        </w:rPr>
        <w:t xml:space="preserve">Introduction to Musculoskeletal Ultrasound Techniques for Physical Therapists; </w:t>
      </w:r>
      <w:r>
        <w:rPr>
          <w:bCs/>
          <w:spacing w:val="-3"/>
          <w:sz w:val="18"/>
        </w:rPr>
        <w:t>Tennessee Physical Therapy Association (TPTA) Monthly Meeting; Results PT, Oak Ridge, TN; September 13</w:t>
      </w:r>
      <w:r w:rsidRPr="001D5779">
        <w:rPr>
          <w:bCs/>
          <w:spacing w:val="-3"/>
          <w:sz w:val="18"/>
          <w:vertAlign w:val="superscript"/>
        </w:rPr>
        <w:t>th</w:t>
      </w:r>
      <w:r>
        <w:rPr>
          <w:bCs/>
          <w:spacing w:val="-3"/>
          <w:sz w:val="18"/>
        </w:rPr>
        <w:t>, 2011.</w:t>
      </w:r>
    </w:p>
    <w:p w14:paraId="43108B77" w14:textId="77777777" w:rsidR="007A17F9" w:rsidRDefault="007A17F9" w:rsidP="007A17F9">
      <w:pPr>
        <w:pStyle w:val="ListParagraph"/>
        <w:rPr>
          <w:bCs/>
          <w:i/>
          <w:spacing w:val="-3"/>
          <w:sz w:val="18"/>
        </w:rPr>
      </w:pPr>
    </w:p>
    <w:p w14:paraId="6CC33D81" w14:textId="77777777" w:rsidR="00E304E0" w:rsidRPr="00E304E0" w:rsidRDefault="007A17F9" w:rsidP="00261BCB">
      <w:pPr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143"/>
        <w:jc w:val="both"/>
        <w:outlineLvl w:val="0"/>
        <w:rPr>
          <w:bCs/>
          <w:i/>
          <w:spacing w:val="-3"/>
          <w:sz w:val="18"/>
        </w:rPr>
      </w:pPr>
      <w:r w:rsidRPr="00E304E0">
        <w:rPr>
          <w:bCs/>
          <w:i/>
          <w:spacing w:val="-3"/>
          <w:sz w:val="18"/>
        </w:rPr>
        <w:t xml:space="preserve">Radiofrequency Lesioning: Intervertebral Disc </w:t>
      </w:r>
      <w:proofErr w:type="spellStart"/>
      <w:r w:rsidRPr="00E304E0">
        <w:rPr>
          <w:bCs/>
          <w:i/>
          <w:spacing w:val="-3"/>
          <w:sz w:val="18"/>
        </w:rPr>
        <w:t>Biacuplasty</w:t>
      </w:r>
      <w:proofErr w:type="spellEnd"/>
      <w:r w:rsidRPr="00E304E0">
        <w:rPr>
          <w:bCs/>
          <w:i/>
          <w:spacing w:val="-3"/>
          <w:sz w:val="18"/>
        </w:rPr>
        <w:t>, Sacroiliac Joint, Thoracic and Lumbar Z-Joint Denervation (</w:t>
      </w:r>
      <w:proofErr w:type="spellStart"/>
      <w:r w:rsidRPr="00E304E0">
        <w:rPr>
          <w:bCs/>
          <w:i/>
          <w:spacing w:val="-3"/>
          <w:sz w:val="18"/>
        </w:rPr>
        <w:t>Transdiscal</w:t>
      </w:r>
      <w:proofErr w:type="spellEnd"/>
      <w:r w:rsidRPr="00E304E0">
        <w:rPr>
          <w:bCs/>
          <w:i/>
          <w:spacing w:val="-3"/>
          <w:sz w:val="18"/>
        </w:rPr>
        <w:t xml:space="preserve">, </w:t>
      </w:r>
      <w:proofErr w:type="spellStart"/>
      <w:r w:rsidRPr="00E304E0">
        <w:rPr>
          <w:bCs/>
          <w:i/>
          <w:spacing w:val="-3"/>
          <w:sz w:val="18"/>
        </w:rPr>
        <w:t>SInergry</w:t>
      </w:r>
      <w:proofErr w:type="spellEnd"/>
      <w:r w:rsidRPr="00E304E0">
        <w:rPr>
          <w:bCs/>
          <w:i/>
          <w:spacing w:val="-3"/>
          <w:sz w:val="18"/>
        </w:rPr>
        <w:t xml:space="preserve">, </w:t>
      </w:r>
      <w:proofErr w:type="spellStart"/>
      <w:r w:rsidRPr="00E304E0">
        <w:rPr>
          <w:bCs/>
          <w:i/>
          <w:spacing w:val="-3"/>
          <w:sz w:val="18"/>
        </w:rPr>
        <w:t>ThoraCool</w:t>
      </w:r>
      <w:proofErr w:type="spellEnd"/>
      <w:r w:rsidRPr="00E304E0">
        <w:rPr>
          <w:bCs/>
          <w:i/>
          <w:spacing w:val="-3"/>
          <w:sz w:val="18"/>
        </w:rPr>
        <w:t xml:space="preserve">, </w:t>
      </w:r>
      <w:proofErr w:type="spellStart"/>
      <w:r w:rsidRPr="00E304E0">
        <w:rPr>
          <w:bCs/>
          <w:i/>
          <w:spacing w:val="-3"/>
          <w:sz w:val="18"/>
        </w:rPr>
        <w:t>LumbarCool</w:t>
      </w:r>
      <w:proofErr w:type="spellEnd"/>
      <w:r w:rsidRPr="00E304E0">
        <w:rPr>
          <w:bCs/>
          <w:i/>
          <w:spacing w:val="-3"/>
          <w:sz w:val="18"/>
        </w:rPr>
        <w:t xml:space="preserve"> Systems); </w:t>
      </w:r>
      <w:r w:rsidRPr="00E304E0">
        <w:rPr>
          <w:bCs/>
          <w:spacing w:val="-3"/>
          <w:sz w:val="18"/>
        </w:rPr>
        <w:t>Kimberly-Clark/</w:t>
      </w:r>
      <w:proofErr w:type="spellStart"/>
      <w:r w:rsidRPr="00E304E0">
        <w:rPr>
          <w:bCs/>
          <w:spacing w:val="-3"/>
          <w:sz w:val="18"/>
        </w:rPr>
        <w:t>Pfiedler</w:t>
      </w:r>
      <w:proofErr w:type="spellEnd"/>
      <w:r w:rsidRPr="00E304E0">
        <w:rPr>
          <w:bCs/>
          <w:spacing w:val="-3"/>
          <w:sz w:val="18"/>
        </w:rPr>
        <w:t xml:space="preserve"> Enterprises Medical Training Physician Course; St. Joseph’s Translational Research Institute; Atlanta, GA; Sunday, October 23</w:t>
      </w:r>
      <w:r w:rsidRPr="00E304E0">
        <w:rPr>
          <w:bCs/>
          <w:spacing w:val="-3"/>
          <w:sz w:val="18"/>
          <w:vertAlign w:val="superscript"/>
        </w:rPr>
        <w:t>rd</w:t>
      </w:r>
      <w:r w:rsidRPr="00E304E0">
        <w:rPr>
          <w:bCs/>
          <w:spacing w:val="-3"/>
          <w:sz w:val="18"/>
        </w:rPr>
        <w:t>, 2011.</w:t>
      </w:r>
    </w:p>
    <w:p w14:paraId="191B5F93" w14:textId="77777777" w:rsidR="00621C10" w:rsidRPr="00621C10" w:rsidRDefault="00621C10" w:rsidP="00621C10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143"/>
        <w:jc w:val="both"/>
        <w:outlineLvl w:val="0"/>
        <w:rPr>
          <w:bCs/>
          <w:i/>
          <w:spacing w:val="-3"/>
          <w:sz w:val="18"/>
        </w:rPr>
      </w:pPr>
    </w:p>
    <w:p w14:paraId="4A2E387C" w14:textId="77777777" w:rsidR="00621C10" w:rsidRPr="0022607B" w:rsidRDefault="00621C10" w:rsidP="00621C10">
      <w:pPr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143"/>
        <w:jc w:val="both"/>
        <w:outlineLvl w:val="0"/>
        <w:rPr>
          <w:bCs/>
          <w:i/>
          <w:spacing w:val="-3"/>
          <w:sz w:val="18"/>
        </w:rPr>
      </w:pPr>
      <w:r w:rsidRPr="00621C10">
        <w:rPr>
          <w:rFonts w:ascii="Times-New-Roman" w:hAnsi="Times-New-Roman" w:cs="Times-New-Roman"/>
          <w:i/>
          <w:sz w:val="18"/>
          <w:szCs w:val="18"/>
        </w:rPr>
        <w:lastRenderedPageBreak/>
        <w:t>Diagnostic</w:t>
      </w:r>
      <w:r>
        <w:rPr>
          <w:rFonts w:ascii="Times-New-Roman" w:hAnsi="Times-New-Roman" w:cs="Times-New-Roman"/>
          <w:i/>
          <w:sz w:val="18"/>
          <w:szCs w:val="18"/>
        </w:rPr>
        <w:t xml:space="preserve"> and Interventional Musculoskeletal Ultrasound of the Lower Extremity; </w:t>
      </w:r>
      <w:r>
        <w:rPr>
          <w:rFonts w:ascii="Times-New-Roman" w:hAnsi="Times-New-Roman" w:cs="Times-New-Roman"/>
          <w:sz w:val="18"/>
          <w:szCs w:val="18"/>
        </w:rPr>
        <w:t>AAPMR; Oquendo Center, Las Vegas, NV; 0</w:t>
      </w:r>
      <w:r>
        <w:rPr>
          <w:rFonts w:ascii="Times-New-Roman" w:hAnsi="Times-New-Roman" w:cs="Times-New-Roman"/>
          <w:sz w:val="16"/>
          <w:szCs w:val="16"/>
        </w:rPr>
        <w:t>2/10-02/12/2012.(20 CME level 1 credits).</w:t>
      </w:r>
    </w:p>
    <w:p w14:paraId="6A39BBB8" w14:textId="77777777" w:rsidR="0022607B" w:rsidRPr="0022607B" w:rsidRDefault="0022607B" w:rsidP="0022607B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143"/>
        <w:jc w:val="both"/>
        <w:outlineLvl w:val="0"/>
        <w:rPr>
          <w:bCs/>
          <w:i/>
          <w:spacing w:val="-3"/>
          <w:sz w:val="18"/>
        </w:rPr>
      </w:pPr>
    </w:p>
    <w:p w14:paraId="43E37768" w14:textId="77777777" w:rsidR="0022607B" w:rsidRPr="00D76108" w:rsidRDefault="0022607B" w:rsidP="0022607B">
      <w:pPr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143"/>
        <w:jc w:val="both"/>
        <w:outlineLvl w:val="0"/>
        <w:rPr>
          <w:rFonts w:cs="Arial"/>
          <w:bCs/>
          <w:i/>
          <w:spacing w:val="-3"/>
          <w:sz w:val="18"/>
          <w:szCs w:val="18"/>
        </w:rPr>
      </w:pPr>
      <w:r w:rsidRPr="0022607B">
        <w:rPr>
          <w:rFonts w:cs="Arial"/>
          <w:i/>
          <w:sz w:val="18"/>
          <w:szCs w:val="18"/>
        </w:rPr>
        <w:t xml:space="preserve">Interventional Spinal Treatments &amp; Musculoskeletal Medicine From an </w:t>
      </w:r>
      <w:r w:rsidR="006F2A33">
        <w:rPr>
          <w:rFonts w:cs="Arial"/>
          <w:i/>
          <w:sz w:val="18"/>
          <w:szCs w:val="18"/>
        </w:rPr>
        <w:t>O</w:t>
      </w:r>
      <w:r w:rsidRPr="0022607B">
        <w:rPr>
          <w:rFonts w:cs="Arial"/>
          <w:i/>
          <w:sz w:val="18"/>
          <w:szCs w:val="18"/>
        </w:rPr>
        <w:t>utpatient PM&amp;R Perspective;</w:t>
      </w:r>
      <w:r w:rsidRPr="0022607B">
        <w:rPr>
          <w:rFonts w:cs="Arial"/>
          <w:sz w:val="18"/>
          <w:szCs w:val="18"/>
        </w:rPr>
        <w:t xml:space="preserve"> </w:t>
      </w:r>
      <w:r>
        <w:rPr>
          <w:rFonts w:cs="Arial"/>
          <w:bCs/>
          <w:spacing w:val="-3"/>
          <w:sz w:val="18"/>
          <w:szCs w:val="18"/>
        </w:rPr>
        <w:t>Covenant Therapy Centers</w:t>
      </w:r>
      <w:r w:rsidR="006F2A33">
        <w:rPr>
          <w:rFonts w:cs="Arial"/>
          <w:bCs/>
          <w:spacing w:val="-3"/>
          <w:sz w:val="18"/>
          <w:szCs w:val="18"/>
        </w:rPr>
        <w:t>- PT Staff</w:t>
      </w:r>
      <w:r w:rsidRPr="0022607B">
        <w:rPr>
          <w:rFonts w:cs="Arial"/>
          <w:bCs/>
          <w:spacing w:val="-3"/>
          <w:sz w:val="18"/>
          <w:szCs w:val="18"/>
        </w:rPr>
        <w:t xml:space="preserve"> </w:t>
      </w:r>
      <w:r>
        <w:rPr>
          <w:rFonts w:cs="Arial"/>
          <w:bCs/>
          <w:spacing w:val="-3"/>
          <w:sz w:val="18"/>
          <w:szCs w:val="18"/>
        </w:rPr>
        <w:t>Fall</w:t>
      </w:r>
      <w:r w:rsidRPr="0022607B">
        <w:rPr>
          <w:rFonts w:cs="Arial"/>
          <w:bCs/>
          <w:spacing w:val="-3"/>
          <w:sz w:val="18"/>
          <w:szCs w:val="18"/>
        </w:rPr>
        <w:t xml:space="preserve"> Meeting; </w:t>
      </w:r>
      <w:proofErr w:type="spellStart"/>
      <w:r>
        <w:rPr>
          <w:rFonts w:cs="Arial"/>
          <w:bCs/>
          <w:spacing w:val="-3"/>
          <w:sz w:val="18"/>
          <w:szCs w:val="18"/>
        </w:rPr>
        <w:t>Parkwest</w:t>
      </w:r>
      <w:proofErr w:type="spellEnd"/>
      <w:r>
        <w:rPr>
          <w:rFonts w:cs="Arial"/>
          <w:bCs/>
          <w:spacing w:val="-3"/>
          <w:sz w:val="18"/>
          <w:szCs w:val="18"/>
        </w:rPr>
        <w:t xml:space="preserve"> Hospital Classrooms; Knoxville</w:t>
      </w:r>
      <w:r w:rsidRPr="0022607B">
        <w:rPr>
          <w:rFonts w:cs="Arial"/>
          <w:bCs/>
          <w:spacing w:val="-3"/>
          <w:sz w:val="18"/>
          <w:szCs w:val="18"/>
        </w:rPr>
        <w:t xml:space="preserve">, TN; </w:t>
      </w:r>
      <w:r>
        <w:rPr>
          <w:rFonts w:cs="Arial"/>
          <w:bCs/>
          <w:spacing w:val="-3"/>
          <w:sz w:val="18"/>
          <w:szCs w:val="18"/>
        </w:rPr>
        <w:t>October 30th, 2012</w:t>
      </w:r>
      <w:r w:rsidRPr="0022607B">
        <w:rPr>
          <w:rFonts w:cs="Arial"/>
          <w:bCs/>
          <w:spacing w:val="-3"/>
          <w:sz w:val="18"/>
          <w:szCs w:val="18"/>
        </w:rPr>
        <w:t>.</w:t>
      </w:r>
    </w:p>
    <w:p w14:paraId="0868AA66" w14:textId="77777777" w:rsidR="00D76108" w:rsidRPr="00D76108" w:rsidRDefault="00D76108" w:rsidP="00D76108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143"/>
        <w:jc w:val="both"/>
        <w:outlineLvl w:val="0"/>
        <w:rPr>
          <w:rFonts w:cs="Arial"/>
          <w:bCs/>
          <w:i/>
          <w:spacing w:val="-3"/>
          <w:sz w:val="18"/>
          <w:szCs w:val="18"/>
        </w:rPr>
      </w:pPr>
    </w:p>
    <w:p w14:paraId="325DC7D3" w14:textId="77777777" w:rsidR="00D76108" w:rsidRPr="00E304E0" w:rsidRDefault="00D76108" w:rsidP="00D76108">
      <w:pPr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143"/>
        <w:jc w:val="both"/>
        <w:outlineLvl w:val="0"/>
        <w:rPr>
          <w:bCs/>
          <w:i/>
          <w:spacing w:val="-3"/>
          <w:sz w:val="18"/>
        </w:rPr>
      </w:pPr>
      <w:r>
        <w:rPr>
          <w:sz w:val="18"/>
          <w:szCs w:val="22"/>
        </w:rPr>
        <w:t>A</w:t>
      </w:r>
      <w:r w:rsidRPr="00E553EA">
        <w:rPr>
          <w:sz w:val="18"/>
          <w:szCs w:val="22"/>
        </w:rPr>
        <w:t xml:space="preserve">dvances in Interventional </w:t>
      </w:r>
      <w:r>
        <w:rPr>
          <w:sz w:val="18"/>
          <w:szCs w:val="22"/>
        </w:rPr>
        <w:t>Pain Medicine with emphasis on</w:t>
      </w:r>
      <w:r w:rsidRPr="00E553EA">
        <w:rPr>
          <w:sz w:val="18"/>
          <w:szCs w:val="22"/>
        </w:rPr>
        <w:t xml:space="preserve"> Minimally-Invasive </w:t>
      </w:r>
      <w:r>
        <w:rPr>
          <w:sz w:val="18"/>
          <w:szCs w:val="22"/>
        </w:rPr>
        <w:t xml:space="preserve">Musculoskeletal/Spinal </w:t>
      </w:r>
      <w:r w:rsidRPr="00E553EA">
        <w:rPr>
          <w:sz w:val="18"/>
          <w:szCs w:val="22"/>
        </w:rPr>
        <w:t xml:space="preserve">Treatments; </w:t>
      </w:r>
      <w:r w:rsidRPr="00D76108">
        <w:rPr>
          <w:sz w:val="18"/>
          <w:szCs w:val="22"/>
        </w:rPr>
        <w:t xml:space="preserve">Tennessee Valley Chiropractic Association </w:t>
      </w:r>
      <w:r>
        <w:rPr>
          <w:sz w:val="18"/>
          <w:szCs w:val="22"/>
        </w:rPr>
        <w:t>Monthly M</w:t>
      </w:r>
      <w:r w:rsidRPr="00D76108">
        <w:rPr>
          <w:sz w:val="18"/>
          <w:szCs w:val="22"/>
        </w:rPr>
        <w:t>eeting</w:t>
      </w:r>
      <w:r w:rsidRPr="00E553EA">
        <w:rPr>
          <w:sz w:val="18"/>
          <w:szCs w:val="22"/>
        </w:rPr>
        <w:t xml:space="preserve">; </w:t>
      </w:r>
      <w:r>
        <w:rPr>
          <w:sz w:val="18"/>
          <w:szCs w:val="22"/>
        </w:rPr>
        <w:t>Peerless</w:t>
      </w:r>
      <w:r w:rsidRPr="00E553EA">
        <w:rPr>
          <w:sz w:val="18"/>
          <w:szCs w:val="22"/>
        </w:rPr>
        <w:t xml:space="preserve"> Restaurant, </w:t>
      </w:r>
      <w:r>
        <w:rPr>
          <w:sz w:val="18"/>
          <w:szCs w:val="22"/>
        </w:rPr>
        <w:t>Knoxville, TN; April 23rd, 2013.</w:t>
      </w:r>
      <w:r>
        <w:rPr>
          <w:sz w:val="27"/>
          <w:szCs w:val="27"/>
        </w:rPr>
        <w:t> </w:t>
      </w:r>
    </w:p>
    <w:p w14:paraId="52C7A90A" w14:textId="77777777" w:rsidR="00E304E0" w:rsidRDefault="00E304E0" w:rsidP="00E304E0">
      <w:pPr>
        <w:pStyle w:val="ListParagraph"/>
        <w:rPr>
          <w:bCs/>
          <w:i/>
          <w:spacing w:val="-3"/>
          <w:sz w:val="18"/>
        </w:rPr>
      </w:pPr>
    </w:p>
    <w:p w14:paraId="50ACD819" w14:textId="77777777" w:rsidR="00E304E0" w:rsidRPr="005879DC" w:rsidRDefault="00E304E0" w:rsidP="00D76108">
      <w:pPr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143"/>
        <w:jc w:val="both"/>
        <w:outlineLvl w:val="0"/>
        <w:rPr>
          <w:bCs/>
          <w:i/>
          <w:spacing w:val="-3"/>
          <w:sz w:val="18"/>
        </w:rPr>
      </w:pPr>
      <w:r>
        <w:rPr>
          <w:bCs/>
          <w:spacing w:val="-3"/>
          <w:sz w:val="18"/>
        </w:rPr>
        <w:t xml:space="preserve">Platelet Rich Plasma and Stem Cell Training Workshop; Apex </w:t>
      </w:r>
      <w:proofErr w:type="spellStart"/>
      <w:r>
        <w:rPr>
          <w:bCs/>
          <w:spacing w:val="-3"/>
          <w:sz w:val="18"/>
        </w:rPr>
        <w:t>Biologix</w:t>
      </w:r>
      <w:proofErr w:type="spellEnd"/>
      <w:r>
        <w:rPr>
          <w:bCs/>
          <w:spacing w:val="-3"/>
          <w:sz w:val="18"/>
        </w:rPr>
        <w:t xml:space="preserve">- Dr. Richard Rosenthal (Medical Director); Park City, Utah; February 6-7, 2016. </w:t>
      </w:r>
    </w:p>
    <w:p w14:paraId="11EB0D67" w14:textId="77777777" w:rsidR="005879DC" w:rsidRDefault="005879DC" w:rsidP="005879DC">
      <w:pPr>
        <w:pStyle w:val="ListParagraph"/>
        <w:rPr>
          <w:bCs/>
          <w:i/>
          <w:spacing w:val="-3"/>
          <w:sz w:val="18"/>
        </w:rPr>
      </w:pPr>
    </w:p>
    <w:p w14:paraId="016DE57D" w14:textId="77777777" w:rsidR="005879DC" w:rsidRPr="005879DC" w:rsidRDefault="005879DC" w:rsidP="005879DC">
      <w:pPr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143"/>
        <w:jc w:val="both"/>
        <w:outlineLvl w:val="0"/>
        <w:rPr>
          <w:bCs/>
          <w:i/>
          <w:spacing w:val="-3"/>
          <w:sz w:val="18"/>
        </w:rPr>
      </w:pPr>
      <w:r w:rsidRPr="005C7018">
        <w:rPr>
          <w:bCs/>
          <w:i/>
          <w:spacing w:val="-3"/>
          <w:sz w:val="18"/>
        </w:rPr>
        <w:t xml:space="preserve">Physical Medicine &amp; Interventional Spine Specialist’s Multidisciplinary Role in </w:t>
      </w:r>
      <w:proofErr w:type="spellStart"/>
      <w:r>
        <w:rPr>
          <w:bCs/>
          <w:i/>
          <w:spacing w:val="-3"/>
          <w:sz w:val="18"/>
        </w:rPr>
        <w:t>Interterventional</w:t>
      </w:r>
      <w:proofErr w:type="spellEnd"/>
      <w:r>
        <w:rPr>
          <w:bCs/>
          <w:i/>
          <w:spacing w:val="-3"/>
          <w:sz w:val="18"/>
        </w:rPr>
        <w:t xml:space="preserve"> Pain Treatment</w:t>
      </w:r>
      <w:r w:rsidRPr="005C7018">
        <w:rPr>
          <w:bCs/>
          <w:i/>
          <w:spacing w:val="-3"/>
          <w:sz w:val="18"/>
        </w:rPr>
        <w:t>/Spine Rehabilitation of Spine-Related Pain Conditions;</w:t>
      </w:r>
      <w:r>
        <w:rPr>
          <w:bCs/>
          <w:spacing w:val="-3"/>
          <w:sz w:val="18"/>
        </w:rPr>
        <w:t xml:space="preserve"> Results Physical Therapy- Grand Rounds PT Educational Symposium; Results PT- Farragut Location; Knoxville, TN, August 30th, 2016.</w:t>
      </w:r>
    </w:p>
    <w:p w14:paraId="7009A14F" w14:textId="77777777" w:rsidR="006F2A33" w:rsidRDefault="006F2A33">
      <w:pPr>
        <w:tabs>
          <w:tab w:val="left" w:pos="180"/>
        </w:tabs>
        <w:jc w:val="both"/>
        <w:rPr>
          <w:b/>
          <w:sz w:val="22"/>
        </w:rPr>
      </w:pPr>
    </w:p>
    <w:p w14:paraId="3C7E36AE" w14:textId="77777777" w:rsidR="0016313B" w:rsidRDefault="0016313B">
      <w:pPr>
        <w:tabs>
          <w:tab w:val="left" w:pos="180"/>
        </w:tabs>
        <w:jc w:val="both"/>
        <w:rPr>
          <w:b/>
          <w:sz w:val="22"/>
        </w:rPr>
      </w:pPr>
      <w:r>
        <w:rPr>
          <w:b/>
          <w:sz w:val="22"/>
        </w:rPr>
        <w:t>EDITORIAL APPOINTMENTS:</w:t>
      </w:r>
    </w:p>
    <w:p w14:paraId="510494A4" w14:textId="77777777" w:rsidR="0016313B" w:rsidRDefault="0016313B">
      <w:pPr>
        <w:tabs>
          <w:tab w:val="left" w:pos="180"/>
        </w:tabs>
        <w:ind w:left="180"/>
        <w:jc w:val="both"/>
        <w:rPr>
          <w:sz w:val="18"/>
        </w:rPr>
      </w:pPr>
      <w:r>
        <w:rPr>
          <w:sz w:val="18"/>
          <w:u w:val="single"/>
        </w:rPr>
        <w:t>Practical Pain Management</w:t>
      </w:r>
      <w:r>
        <w:rPr>
          <w:sz w:val="18"/>
        </w:rPr>
        <w:t>, Contributing Writer/Editorial  Advisory Board/Journal Reviewer, 2000-present</w:t>
      </w:r>
    </w:p>
    <w:p w14:paraId="37C732D7" w14:textId="77777777" w:rsidR="0016313B" w:rsidRDefault="0016313B">
      <w:pPr>
        <w:tabs>
          <w:tab w:val="left" w:pos="180"/>
        </w:tabs>
        <w:ind w:left="180"/>
        <w:jc w:val="both"/>
        <w:rPr>
          <w:sz w:val="18"/>
          <w:u w:val="single"/>
        </w:rPr>
      </w:pPr>
    </w:p>
    <w:p w14:paraId="6FF64515" w14:textId="77777777" w:rsidR="0016313B" w:rsidRDefault="0016313B">
      <w:pPr>
        <w:tabs>
          <w:tab w:val="left" w:pos="180"/>
        </w:tabs>
        <w:ind w:left="180"/>
        <w:jc w:val="both"/>
        <w:rPr>
          <w:sz w:val="18"/>
        </w:rPr>
      </w:pPr>
      <w:r>
        <w:rPr>
          <w:sz w:val="18"/>
          <w:u w:val="single"/>
        </w:rPr>
        <w:t>American Journal of Physical Medicine &amp; Rehabilitation</w:t>
      </w:r>
      <w:r>
        <w:rPr>
          <w:sz w:val="18"/>
        </w:rPr>
        <w:t>, Journal Reviewer, 2000-2002</w:t>
      </w:r>
    </w:p>
    <w:p w14:paraId="55C534CF" w14:textId="77777777" w:rsidR="0016313B" w:rsidRDefault="0016313B">
      <w:pPr>
        <w:tabs>
          <w:tab w:val="left" w:pos="180"/>
        </w:tabs>
        <w:ind w:left="180"/>
        <w:jc w:val="both"/>
        <w:rPr>
          <w:sz w:val="18"/>
          <w:u w:val="single"/>
        </w:rPr>
      </w:pPr>
    </w:p>
    <w:p w14:paraId="0987BE8C" w14:textId="77777777" w:rsidR="0016313B" w:rsidRDefault="0016313B">
      <w:pPr>
        <w:tabs>
          <w:tab w:val="left" w:pos="180"/>
        </w:tabs>
        <w:ind w:left="180"/>
        <w:jc w:val="both"/>
        <w:rPr>
          <w:sz w:val="18"/>
        </w:rPr>
      </w:pPr>
      <w:r>
        <w:rPr>
          <w:sz w:val="18"/>
          <w:u w:val="single"/>
        </w:rPr>
        <w:t>Archives of Physical Medicine &amp; Rehabilitation</w:t>
      </w:r>
      <w:r>
        <w:rPr>
          <w:sz w:val="18"/>
        </w:rPr>
        <w:t>, Journal Reviewer, 1997-2002</w:t>
      </w:r>
    </w:p>
    <w:p w14:paraId="37A5B011" w14:textId="77777777" w:rsidR="001D5779" w:rsidRDefault="001D5779" w:rsidP="00842228">
      <w:pPr>
        <w:tabs>
          <w:tab w:val="left" w:pos="180"/>
        </w:tabs>
        <w:jc w:val="both"/>
        <w:rPr>
          <w:b/>
          <w:sz w:val="22"/>
        </w:rPr>
      </w:pPr>
    </w:p>
    <w:p w14:paraId="6A604049" w14:textId="77777777" w:rsidR="0016313B" w:rsidRDefault="0016313B" w:rsidP="00842228">
      <w:pPr>
        <w:tabs>
          <w:tab w:val="left" w:pos="180"/>
        </w:tabs>
        <w:jc w:val="both"/>
        <w:rPr>
          <w:sz w:val="22"/>
        </w:rPr>
      </w:pPr>
      <w:r>
        <w:rPr>
          <w:b/>
          <w:sz w:val="22"/>
        </w:rPr>
        <w:t>COMMITTEES AND OFFICES HELD</w:t>
      </w:r>
      <w:r>
        <w:rPr>
          <w:sz w:val="22"/>
        </w:rPr>
        <w:t>:</w:t>
      </w:r>
    </w:p>
    <w:p w14:paraId="098F0EA2" w14:textId="77777777" w:rsidR="0016313B" w:rsidRDefault="0016313B">
      <w:pPr>
        <w:pStyle w:val="BodyTextIndent3"/>
        <w:rPr>
          <w:sz w:val="18"/>
        </w:rPr>
      </w:pPr>
    </w:p>
    <w:p w14:paraId="503115B9" w14:textId="77777777" w:rsidR="001D5779" w:rsidRDefault="001D5779">
      <w:pPr>
        <w:pStyle w:val="BodyTextIndent3"/>
        <w:rPr>
          <w:sz w:val="18"/>
        </w:rPr>
      </w:pPr>
      <w:r>
        <w:rPr>
          <w:sz w:val="18"/>
        </w:rPr>
        <w:t xml:space="preserve">Committee Member, Pharmacy &amp; Therapeutics, </w:t>
      </w:r>
      <w:proofErr w:type="spellStart"/>
      <w:r>
        <w:rPr>
          <w:sz w:val="18"/>
        </w:rPr>
        <w:t>Parkwest</w:t>
      </w:r>
      <w:proofErr w:type="spellEnd"/>
      <w:r>
        <w:rPr>
          <w:sz w:val="18"/>
        </w:rPr>
        <w:t xml:space="preserve"> Hospital (Covenant), 2010-current.</w:t>
      </w:r>
    </w:p>
    <w:p w14:paraId="061B2EE1" w14:textId="77777777" w:rsidR="001D5779" w:rsidRDefault="001D5779">
      <w:pPr>
        <w:pStyle w:val="BodyTextIndent3"/>
        <w:rPr>
          <w:sz w:val="18"/>
        </w:rPr>
      </w:pPr>
    </w:p>
    <w:p w14:paraId="5BE22AF4" w14:textId="77777777" w:rsidR="0016313B" w:rsidRDefault="0016313B">
      <w:pPr>
        <w:pStyle w:val="BodyTextIndent3"/>
        <w:rPr>
          <w:sz w:val="18"/>
        </w:rPr>
      </w:pPr>
      <w:r>
        <w:rPr>
          <w:sz w:val="18"/>
        </w:rPr>
        <w:t>Committee Member, Brain &amp; Spine Institute, University of Tennessee Medical Center, Graduate School of Medicine, 2008-2009.</w:t>
      </w:r>
    </w:p>
    <w:p w14:paraId="0E96BBD8" w14:textId="77777777" w:rsidR="001D5779" w:rsidRDefault="001D5779">
      <w:pPr>
        <w:pStyle w:val="BodyTextIndent3"/>
        <w:rPr>
          <w:sz w:val="18"/>
        </w:rPr>
      </w:pPr>
    </w:p>
    <w:p w14:paraId="47B101D8" w14:textId="77777777" w:rsidR="0016313B" w:rsidRDefault="0016313B">
      <w:pPr>
        <w:pStyle w:val="BodyTextIndent3"/>
        <w:rPr>
          <w:sz w:val="18"/>
        </w:rPr>
      </w:pPr>
      <w:r>
        <w:rPr>
          <w:sz w:val="18"/>
        </w:rPr>
        <w:t xml:space="preserve">Committee Member, Clinical Technology/Computer Committee, Tennessee </w:t>
      </w:r>
      <w:proofErr w:type="spellStart"/>
      <w:r>
        <w:rPr>
          <w:sz w:val="18"/>
        </w:rPr>
        <w:t>Orthopaedic</w:t>
      </w:r>
      <w:proofErr w:type="spellEnd"/>
      <w:r>
        <w:rPr>
          <w:sz w:val="18"/>
        </w:rPr>
        <w:t xml:space="preserve"> Clinics, 2005-2008.</w:t>
      </w:r>
    </w:p>
    <w:p w14:paraId="6CA09408" w14:textId="77777777" w:rsidR="0016313B" w:rsidRDefault="0016313B">
      <w:pPr>
        <w:pStyle w:val="BodyTextIndent3"/>
        <w:rPr>
          <w:sz w:val="18"/>
        </w:rPr>
      </w:pPr>
    </w:p>
    <w:p w14:paraId="675BEB91" w14:textId="77777777" w:rsidR="0016313B" w:rsidRDefault="0016313B">
      <w:pPr>
        <w:pStyle w:val="BodyTextIndent3"/>
        <w:rPr>
          <w:sz w:val="18"/>
        </w:rPr>
      </w:pPr>
      <w:r>
        <w:rPr>
          <w:sz w:val="18"/>
        </w:rPr>
        <w:t xml:space="preserve">Committee Member, Compensation Committee, Tennessee </w:t>
      </w:r>
      <w:proofErr w:type="spellStart"/>
      <w:r>
        <w:rPr>
          <w:sz w:val="18"/>
        </w:rPr>
        <w:t>Orthopaedic</w:t>
      </w:r>
      <w:proofErr w:type="spellEnd"/>
      <w:r>
        <w:rPr>
          <w:sz w:val="18"/>
        </w:rPr>
        <w:t xml:space="preserve"> Clinics,  2004-2005</w:t>
      </w:r>
    </w:p>
    <w:p w14:paraId="4C6912D6" w14:textId="77777777" w:rsidR="0016313B" w:rsidRDefault="0016313B" w:rsidP="005B7DD5">
      <w:pPr>
        <w:pStyle w:val="BodyTextIndent3"/>
        <w:rPr>
          <w:sz w:val="18"/>
        </w:rPr>
      </w:pPr>
    </w:p>
    <w:p w14:paraId="76046A90" w14:textId="77777777" w:rsidR="0016313B" w:rsidRDefault="0016313B" w:rsidP="005B7DD5">
      <w:pPr>
        <w:pStyle w:val="BodyTextIndent3"/>
        <w:rPr>
          <w:sz w:val="18"/>
        </w:rPr>
      </w:pPr>
      <w:r>
        <w:rPr>
          <w:sz w:val="18"/>
        </w:rPr>
        <w:t>Clinical/Medical Committee Volunteer Advisor, “Obesity Prevention Panel Committee”, Knox County Health Department/East Tennessee Health Planning Department, Knoxville, TN; June-October, 2004</w:t>
      </w:r>
    </w:p>
    <w:p w14:paraId="227919D0" w14:textId="77777777" w:rsidR="0016313B" w:rsidRDefault="0016313B">
      <w:pPr>
        <w:pStyle w:val="BodyTextIndent3"/>
        <w:rPr>
          <w:sz w:val="18"/>
        </w:rPr>
      </w:pPr>
    </w:p>
    <w:p w14:paraId="1AE01203" w14:textId="77777777" w:rsidR="0016313B" w:rsidRDefault="0016313B">
      <w:pPr>
        <w:pStyle w:val="BodyTextIndent3"/>
        <w:rPr>
          <w:sz w:val="18"/>
        </w:rPr>
      </w:pPr>
      <w:r>
        <w:rPr>
          <w:sz w:val="18"/>
        </w:rPr>
        <w:t xml:space="preserve">Committee Member, Coding &amp; Compliance Committee, Tennessee </w:t>
      </w:r>
      <w:proofErr w:type="spellStart"/>
      <w:r>
        <w:rPr>
          <w:sz w:val="18"/>
        </w:rPr>
        <w:t>Othopeadic</w:t>
      </w:r>
      <w:proofErr w:type="spellEnd"/>
      <w:r>
        <w:rPr>
          <w:sz w:val="18"/>
        </w:rPr>
        <w:t xml:space="preserve"> Clinics, 2002-2005</w:t>
      </w:r>
    </w:p>
    <w:p w14:paraId="211FC194" w14:textId="77777777" w:rsidR="0016313B" w:rsidRDefault="0016313B">
      <w:pPr>
        <w:pStyle w:val="BodyTextIndent3"/>
        <w:rPr>
          <w:sz w:val="18"/>
          <w:u w:val="single"/>
        </w:rPr>
      </w:pPr>
    </w:p>
    <w:p w14:paraId="5A51FEFD" w14:textId="77777777" w:rsidR="0016313B" w:rsidRDefault="0016313B">
      <w:pPr>
        <w:pStyle w:val="BodyTextIndent3"/>
        <w:rPr>
          <w:sz w:val="18"/>
        </w:rPr>
      </w:pPr>
      <w:r>
        <w:rPr>
          <w:sz w:val="18"/>
          <w:u w:val="single"/>
        </w:rPr>
        <w:t>IDET Annuloplasty Specialists Gathering</w:t>
      </w:r>
      <w:r>
        <w:rPr>
          <w:sz w:val="18"/>
        </w:rPr>
        <w:t xml:space="preserve"> (by invitation from </w:t>
      </w:r>
      <w:proofErr w:type="spellStart"/>
      <w:r>
        <w:rPr>
          <w:sz w:val="18"/>
        </w:rPr>
        <w:t>Oratec</w:t>
      </w:r>
      <w:proofErr w:type="spellEnd"/>
      <w:r>
        <w:rPr>
          <w:sz w:val="18"/>
        </w:rPr>
        <w:t xml:space="preserve"> Interventions, Inc.); Silverado Country Club &amp; Resort, Napa Valley, CA.; September 6-7, 2000</w:t>
      </w:r>
    </w:p>
    <w:p w14:paraId="16B020E8" w14:textId="77777777" w:rsidR="0016313B" w:rsidRDefault="0016313B">
      <w:pPr>
        <w:pStyle w:val="BodyTextIndent3"/>
        <w:rPr>
          <w:bCs/>
          <w:spacing w:val="-3"/>
          <w:sz w:val="18"/>
        </w:rPr>
      </w:pPr>
    </w:p>
    <w:p w14:paraId="7DEB1475" w14:textId="77777777" w:rsidR="0016313B" w:rsidRDefault="0016313B">
      <w:pPr>
        <w:pStyle w:val="BodyTextIndent3"/>
        <w:rPr>
          <w:sz w:val="18"/>
        </w:rPr>
      </w:pPr>
      <w:r>
        <w:rPr>
          <w:sz w:val="18"/>
        </w:rPr>
        <w:t>Continuing Medical Education Committee, Baylor College of Medicine, Dept. of PM &amp; R, 1997-1998</w:t>
      </w:r>
    </w:p>
    <w:p w14:paraId="3E7CC4D7" w14:textId="77777777" w:rsidR="0016313B" w:rsidRDefault="0016313B" w:rsidP="005B7DD5">
      <w:pPr>
        <w:pStyle w:val="BodyTextIndent3"/>
        <w:rPr>
          <w:sz w:val="18"/>
        </w:rPr>
      </w:pPr>
    </w:p>
    <w:p w14:paraId="53983B27" w14:textId="77777777" w:rsidR="0016313B" w:rsidRDefault="0016313B" w:rsidP="005B7DD5">
      <w:pPr>
        <w:pStyle w:val="BodyTextIndent3"/>
        <w:rPr>
          <w:sz w:val="18"/>
        </w:rPr>
      </w:pPr>
      <w:r>
        <w:rPr>
          <w:sz w:val="18"/>
        </w:rPr>
        <w:t>Resident Education Committee, Co-Chairman, Baylor College of Medicine, Dept. of PM &amp; R, 1996-1998.</w:t>
      </w:r>
    </w:p>
    <w:p w14:paraId="12223936" w14:textId="77777777" w:rsidR="0016313B" w:rsidRDefault="0016313B">
      <w:pPr>
        <w:pStyle w:val="BodyTextIndent3"/>
        <w:rPr>
          <w:sz w:val="18"/>
        </w:rPr>
      </w:pPr>
    </w:p>
    <w:p w14:paraId="45F991A0" w14:textId="77777777" w:rsidR="0016313B" w:rsidRDefault="0016313B">
      <w:pPr>
        <w:pStyle w:val="BodyTextIndent3"/>
        <w:rPr>
          <w:bCs/>
          <w:sz w:val="18"/>
        </w:rPr>
      </w:pPr>
      <w:r>
        <w:rPr>
          <w:bCs/>
          <w:spacing w:val="-3"/>
          <w:sz w:val="18"/>
        </w:rPr>
        <w:t>PASSOR Liaison (Support), AAPM &amp; R, Resident Physician Council; 1996-1997</w:t>
      </w:r>
    </w:p>
    <w:p w14:paraId="12548C22" w14:textId="77777777" w:rsidR="0016313B" w:rsidRPr="005B7DD5" w:rsidRDefault="0016313B" w:rsidP="005B7DD5">
      <w:pPr>
        <w:pStyle w:val="BodyTextIndent3"/>
        <w:rPr>
          <w:b/>
        </w:rPr>
      </w:pPr>
      <w:r>
        <w:br/>
      </w:r>
      <w:r w:rsidRPr="005B7DD5">
        <w:rPr>
          <w:b/>
        </w:rPr>
        <w:t xml:space="preserve">BOOKS AND BOOK CHAPTERS: </w:t>
      </w:r>
    </w:p>
    <w:p w14:paraId="5090A222" w14:textId="77777777" w:rsidR="0016313B" w:rsidRDefault="0016313B" w:rsidP="00227756">
      <w:pPr>
        <w:numPr>
          <w:ilvl w:val="0"/>
          <w:numId w:val="2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 xml:space="preserve">Windsor RE, </w:t>
      </w:r>
      <w:r>
        <w:rPr>
          <w:b/>
          <w:spacing w:val="-3"/>
          <w:sz w:val="18"/>
        </w:rPr>
        <w:t>Pinzon EG</w:t>
      </w:r>
      <w:r>
        <w:rPr>
          <w:bCs/>
          <w:spacing w:val="-3"/>
          <w:sz w:val="18"/>
        </w:rPr>
        <w:t xml:space="preserve">, Gore HC.  “Complications of Common Selective Spinal Injections:  Prevention and Management”.  Lennard TA (ed.), </w:t>
      </w:r>
      <w:r>
        <w:rPr>
          <w:bCs/>
          <w:spacing w:val="-3"/>
          <w:sz w:val="18"/>
          <w:u w:val="single"/>
        </w:rPr>
        <w:t>Pain Procedures in Clinical Practice</w:t>
      </w:r>
      <w:r>
        <w:rPr>
          <w:bCs/>
          <w:spacing w:val="-3"/>
          <w:sz w:val="18"/>
        </w:rPr>
        <w:t xml:space="preserve"> (2</w:t>
      </w:r>
      <w:r>
        <w:rPr>
          <w:bCs/>
          <w:spacing w:val="-3"/>
          <w:sz w:val="18"/>
          <w:vertAlign w:val="superscript"/>
        </w:rPr>
        <w:t>nd</w:t>
      </w:r>
      <w:r>
        <w:rPr>
          <w:bCs/>
          <w:spacing w:val="-3"/>
          <w:sz w:val="18"/>
        </w:rPr>
        <w:t xml:space="preserve"> Ed), Hanley &amp; </w:t>
      </w:r>
      <w:proofErr w:type="spellStart"/>
      <w:r>
        <w:rPr>
          <w:bCs/>
          <w:spacing w:val="-3"/>
          <w:sz w:val="18"/>
        </w:rPr>
        <w:t>Belfus</w:t>
      </w:r>
      <w:proofErr w:type="spellEnd"/>
      <w:r>
        <w:rPr>
          <w:bCs/>
          <w:spacing w:val="-3"/>
          <w:sz w:val="18"/>
        </w:rPr>
        <w:t xml:space="preserve"> Publishers, Philadelphia, 2000; pp. 10-24.</w:t>
      </w:r>
    </w:p>
    <w:p w14:paraId="57A8CB84" w14:textId="77777777" w:rsidR="0016313B" w:rsidRDefault="0016313B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</w:p>
    <w:p w14:paraId="019466A4" w14:textId="77777777" w:rsidR="0016313B" w:rsidRPr="005F5B69" w:rsidRDefault="0016313B" w:rsidP="005F5B69">
      <w:pPr>
        <w:numPr>
          <w:ilvl w:val="0"/>
          <w:numId w:val="2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rFonts w:ascii="Calibri" w:hAnsi="Calibri"/>
          <w:color w:val="1F497D"/>
          <w:sz w:val="22"/>
          <w:szCs w:val="22"/>
        </w:rPr>
      </w:pPr>
      <w:r>
        <w:rPr>
          <w:bCs/>
          <w:spacing w:val="-3"/>
          <w:sz w:val="18"/>
        </w:rPr>
        <w:t xml:space="preserve">Windsor RE, Falco FJE, </w:t>
      </w:r>
      <w:r>
        <w:rPr>
          <w:b/>
          <w:spacing w:val="-3"/>
          <w:sz w:val="18"/>
        </w:rPr>
        <w:t>Pinzon EG</w:t>
      </w:r>
      <w:r>
        <w:rPr>
          <w:bCs/>
          <w:spacing w:val="-3"/>
          <w:sz w:val="18"/>
        </w:rPr>
        <w:t xml:space="preserve">.  “Spinal Cord Stimulation in Chronic Pain”.  Lennard TA (ed.), </w:t>
      </w:r>
      <w:r>
        <w:rPr>
          <w:bCs/>
          <w:spacing w:val="-3"/>
          <w:sz w:val="18"/>
          <w:u w:val="single"/>
        </w:rPr>
        <w:t>Pain Procedures in Clinical Practice</w:t>
      </w:r>
      <w:r>
        <w:rPr>
          <w:bCs/>
          <w:spacing w:val="-3"/>
          <w:sz w:val="18"/>
        </w:rPr>
        <w:t xml:space="preserve"> (2</w:t>
      </w:r>
      <w:r>
        <w:rPr>
          <w:bCs/>
          <w:spacing w:val="-3"/>
          <w:sz w:val="18"/>
          <w:vertAlign w:val="superscript"/>
        </w:rPr>
        <w:t>nd</w:t>
      </w:r>
      <w:r>
        <w:rPr>
          <w:bCs/>
          <w:spacing w:val="-3"/>
          <w:sz w:val="18"/>
        </w:rPr>
        <w:t xml:space="preserve"> Ed), Hanley &amp; </w:t>
      </w:r>
      <w:proofErr w:type="spellStart"/>
      <w:r>
        <w:rPr>
          <w:bCs/>
          <w:spacing w:val="-3"/>
          <w:sz w:val="18"/>
        </w:rPr>
        <w:t>Belfus</w:t>
      </w:r>
      <w:proofErr w:type="spellEnd"/>
      <w:r>
        <w:rPr>
          <w:bCs/>
          <w:spacing w:val="-3"/>
          <w:sz w:val="18"/>
        </w:rPr>
        <w:t xml:space="preserve"> Publishers, Philadelphia, 2000; pp. 377-394. </w:t>
      </w:r>
    </w:p>
    <w:p w14:paraId="35325355" w14:textId="77777777" w:rsidR="0016313B" w:rsidRDefault="0016313B" w:rsidP="005F5B69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rFonts w:ascii="Calibri" w:hAnsi="Calibri"/>
          <w:color w:val="1F497D"/>
          <w:sz w:val="22"/>
          <w:szCs w:val="22"/>
        </w:rPr>
      </w:pPr>
    </w:p>
    <w:p w14:paraId="66B3AEBB" w14:textId="77777777" w:rsidR="0016313B" w:rsidRDefault="0016313B" w:rsidP="005F5B69">
      <w:pPr>
        <w:numPr>
          <w:ilvl w:val="0"/>
          <w:numId w:val="2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sz w:val="18"/>
          <w:szCs w:val="22"/>
        </w:rPr>
      </w:pPr>
      <w:r w:rsidRPr="005F5B69">
        <w:rPr>
          <w:sz w:val="18"/>
          <w:szCs w:val="22"/>
        </w:rPr>
        <w:lastRenderedPageBreak/>
        <w:t xml:space="preserve">Pinzon EG.  "Orthopedic Management of Pain &amp; Orthopedic Pain Syndromes" in </w:t>
      </w:r>
      <w:r w:rsidRPr="005F5B69">
        <w:rPr>
          <w:sz w:val="18"/>
          <w:szCs w:val="22"/>
          <w:u w:val="single"/>
        </w:rPr>
        <w:t>Fundamental Orthopedic Management for the Physical Therapist Assistant</w:t>
      </w:r>
      <w:r w:rsidRPr="005F5B69">
        <w:rPr>
          <w:sz w:val="18"/>
          <w:szCs w:val="22"/>
        </w:rPr>
        <w:t xml:space="preserve"> (3rd Ed.).  Shankman, G. (Editor).  Elsevier, St. Louis, MO.;  pp. 1-32. (publication</w:t>
      </w:r>
      <w:r>
        <w:rPr>
          <w:sz w:val="18"/>
          <w:szCs w:val="22"/>
        </w:rPr>
        <w:t xml:space="preserve"> scheduled Feb. 2010</w:t>
      </w:r>
      <w:r w:rsidRPr="005F5B69">
        <w:rPr>
          <w:sz w:val="18"/>
          <w:szCs w:val="22"/>
        </w:rPr>
        <w:t>; ISBN: 978-0-323-05669-4)</w:t>
      </w:r>
    </w:p>
    <w:p w14:paraId="164332E3" w14:textId="77777777" w:rsidR="006E22F2" w:rsidRDefault="006E22F2" w:rsidP="006E22F2">
      <w:pPr>
        <w:pStyle w:val="ListParagraph"/>
        <w:rPr>
          <w:sz w:val="18"/>
          <w:szCs w:val="22"/>
        </w:rPr>
      </w:pPr>
    </w:p>
    <w:p w14:paraId="2B03DC53" w14:textId="77777777" w:rsidR="006E22F2" w:rsidRPr="005F5B69" w:rsidRDefault="006E22F2" w:rsidP="006E22F2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720"/>
        <w:jc w:val="both"/>
        <w:rPr>
          <w:sz w:val="18"/>
          <w:szCs w:val="22"/>
        </w:rPr>
      </w:pPr>
    </w:p>
    <w:p w14:paraId="4E2815EC" w14:textId="77777777" w:rsidR="0016313B" w:rsidRDefault="0016313B">
      <w:pPr>
        <w:jc w:val="both"/>
        <w:rPr>
          <w:b/>
          <w:sz w:val="22"/>
        </w:rPr>
      </w:pPr>
      <w:r>
        <w:rPr>
          <w:b/>
          <w:sz w:val="22"/>
        </w:rPr>
        <w:t>PEER-REVIEWED JOURNAL ARTICLES:</w:t>
      </w:r>
    </w:p>
    <w:p w14:paraId="72DDDA4B" w14:textId="77777777" w:rsidR="00225F24" w:rsidRDefault="00225F24" w:rsidP="00225F24">
      <w:pPr>
        <w:pStyle w:val="rprtid"/>
        <w:numPr>
          <w:ilvl w:val="0"/>
          <w:numId w:val="3"/>
        </w:numPr>
        <w:shd w:val="clear" w:color="auto" w:fill="FFFFFF"/>
        <w:spacing w:line="432" w:lineRule="atLeast"/>
        <w:rPr>
          <w:rStyle w:val="pmid1"/>
          <w:rFonts w:ascii="Arial" w:hAnsi="Arial" w:cs="Arial"/>
          <w:sz w:val="18"/>
          <w:szCs w:val="18"/>
        </w:rPr>
      </w:pPr>
      <w:r>
        <w:rPr>
          <w:rStyle w:val="pmid1"/>
          <w:rFonts w:ascii="Arial" w:hAnsi="Arial" w:cs="Arial"/>
          <w:sz w:val="18"/>
          <w:szCs w:val="18"/>
        </w:rPr>
        <w:t xml:space="preserve"> Pennsylvanians interview new Surgeon General. Interview by John Whyte, Tom McCarter, Elmer Pinzon.  PA Med. 1991 Apr: 94(4): 18-21. Hahnemann University School of Medicine, Philadelphia.  </w:t>
      </w:r>
      <w:r w:rsidRPr="00225F24">
        <w:rPr>
          <w:rStyle w:val="pmid1"/>
          <w:rFonts w:ascii="Arial" w:hAnsi="Arial" w:cs="Arial"/>
          <w:sz w:val="18"/>
          <w:szCs w:val="18"/>
        </w:rPr>
        <w:t>PMID: 1852448 [PubMed - indexed for MEDLINE]</w:t>
      </w:r>
    </w:p>
    <w:p w14:paraId="440C6E1A" w14:textId="77777777" w:rsidR="0016313B" w:rsidRPr="006E22F2" w:rsidRDefault="0016313B" w:rsidP="006E22F2">
      <w:pPr>
        <w:pStyle w:val="ListParagraph"/>
        <w:numPr>
          <w:ilvl w:val="0"/>
          <w:numId w:val="3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i/>
          <w:spacing w:val="-3"/>
          <w:sz w:val="18"/>
        </w:rPr>
      </w:pPr>
      <w:r w:rsidRPr="006E22F2">
        <w:rPr>
          <w:bCs/>
          <w:spacing w:val="-3"/>
          <w:sz w:val="18"/>
        </w:rPr>
        <w:t xml:space="preserve">Pinzon EG, </w:t>
      </w:r>
      <w:proofErr w:type="spellStart"/>
      <w:r w:rsidRPr="006E22F2">
        <w:rPr>
          <w:bCs/>
          <w:spacing w:val="-3"/>
          <w:sz w:val="18"/>
        </w:rPr>
        <w:t>Yablon</w:t>
      </w:r>
      <w:proofErr w:type="spellEnd"/>
      <w:r w:rsidRPr="006E22F2">
        <w:rPr>
          <w:bCs/>
          <w:spacing w:val="-3"/>
          <w:sz w:val="18"/>
        </w:rPr>
        <w:t xml:space="preserve"> SA, </w:t>
      </w:r>
      <w:proofErr w:type="spellStart"/>
      <w:r w:rsidRPr="006E22F2">
        <w:rPr>
          <w:bCs/>
          <w:spacing w:val="-3"/>
          <w:sz w:val="18"/>
        </w:rPr>
        <w:t>Boake</w:t>
      </w:r>
      <w:proofErr w:type="spellEnd"/>
      <w:r w:rsidRPr="006E22F2">
        <w:rPr>
          <w:bCs/>
          <w:spacing w:val="-3"/>
          <w:sz w:val="18"/>
        </w:rPr>
        <w:t xml:space="preserve"> C:  </w:t>
      </w:r>
      <w:r w:rsidRPr="006E22F2">
        <w:rPr>
          <w:bCs/>
          <w:i/>
          <w:spacing w:val="-3"/>
          <w:sz w:val="18"/>
        </w:rPr>
        <w:t xml:space="preserve">Diagnostic Utility of Screening Triple-Phase Bone Scanning in the Identification of Occult Bone Fractures and Heterotopic Ossification Among Patients with Traumatic Brain Injury. </w:t>
      </w:r>
      <w:r w:rsidRPr="006E22F2">
        <w:rPr>
          <w:bCs/>
          <w:spacing w:val="-3"/>
          <w:sz w:val="18"/>
          <w:u w:val="single"/>
        </w:rPr>
        <w:t xml:space="preserve">Arch of Phys Med </w:t>
      </w:r>
      <w:proofErr w:type="spellStart"/>
      <w:r w:rsidRPr="006E22F2">
        <w:rPr>
          <w:bCs/>
          <w:spacing w:val="-3"/>
          <w:sz w:val="18"/>
          <w:u w:val="single"/>
        </w:rPr>
        <w:t>Rehabil</w:t>
      </w:r>
      <w:proofErr w:type="spellEnd"/>
      <w:r w:rsidRPr="006E22F2">
        <w:rPr>
          <w:bCs/>
          <w:spacing w:val="-3"/>
          <w:sz w:val="18"/>
        </w:rPr>
        <w:t>, Sept. 1996,  Vol. 77, p. 945,  58</w:t>
      </w:r>
      <w:r w:rsidRPr="006E22F2">
        <w:rPr>
          <w:bCs/>
          <w:spacing w:val="-3"/>
          <w:sz w:val="18"/>
          <w:vertAlign w:val="superscript"/>
        </w:rPr>
        <w:t>th</w:t>
      </w:r>
      <w:r w:rsidRPr="006E22F2">
        <w:rPr>
          <w:bCs/>
          <w:spacing w:val="-3"/>
          <w:sz w:val="18"/>
        </w:rPr>
        <w:t xml:space="preserve"> Annual Academy Assembly Abstracts.</w:t>
      </w:r>
    </w:p>
    <w:p w14:paraId="2BE8A2DB" w14:textId="77777777" w:rsidR="001D5779" w:rsidRDefault="001D5779" w:rsidP="007A17F9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</w:p>
    <w:p w14:paraId="16BC6302" w14:textId="77777777" w:rsidR="0016313B" w:rsidRDefault="0016313B" w:rsidP="00227756">
      <w:pPr>
        <w:numPr>
          <w:ilvl w:val="0"/>
          <w:numId w:val="3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 xml:space="preserve">Pinzon EG, Tien-Yon Chuang, Tan FC, </w:t>
      </w:r>
      <w:proofErr w:type="spellStart"/>
      <w:r>
        <w:rPr>
          <w:bCs/>
          <w:spacing w:val="-3"/>
          <w:sz w:val="18"/>
        </w:rPr>
        <w:t>Tuel</w:t>
      </w:r>
      <w:proofErr w:type="spellEnd"/>
      <w:r>
        <w:rPr>
          <w:bCs/>
          <w:spacing w:val="-3"/>
          <w:sz w:val="18"/>
        </w:rPr>
        <w:t xml:space="preserve"> SS:  </w:t>
      </w:r>
      <w:r>
        <w:rPr>
          <w:bCs/>
          <w:i/>
          <w:spacing w:val="-3"/>
          <w:sz w:val="18"/>
        </w:rPr>
        <w:t xml:space="preserve">Time Course of H Reflex Amplitude After Spinal Cord Reinforcement Maneuvers.  </w:t>
      </w:r>
      <w:r>
        <w:rPr>
          <w:bCs/>
          <w:spacing w:val="-3"/>
          <w:sz w:val="18"/>
        </w:rPr>
        <w:t>Abstract/Grand Poster Presentation for 1997 Association of Academic Physiatrists Annual Meeting, February 1997</w:t>
      </w:r>
    </w:p>
    <w:p w14:paraId="542F0716" w14:textId="77777777" w:rsidR="0016313B" w:rsidRDefault="0016313B" w:rsidP="00A959FE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360"/>
        <w:jc w:val="both"/>
        <w:rPr>
          <w:bCs/>
          <w:spacing w:val="-3"/>
          <w:sz w:val="18"/>
        </w:rPr>
      </w:pPr>
    </w:p>
    <w:p w14:paraId="2B2FBC26" w14:textId="77777777" w:rsidR="0016313B" w:rsidRDefault="0016313B" w:rsidP="00227756">
      <w:pPr>
        <w:numPr>
          <w:ilvl w:val="0"/>
          <w:numId w:val="3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 xml:space="preserve">Chuang TY,  </w:t>
      </w:r>
      <w:proofErr w:type="spellStart"/>
      <w:r>
        <w:rPr>
          <w:bCs/>
          <w:spacing w:val="-3"/>
          <w:sz w:val="18"/>
        </w:rPr>
        <w:t>Chiou</w:t>
      </w:r>
      <w:proofErr w:type="spellEnd"/>
      <w:r>
        <w:rPr>
          <w:bCs/>
          <w:spacing w:val="-3"/>
          <w:sz w:val="18"/>
        </w:rPr>
        <w:t xml:space="preserve">-Tan FY,  Pinzon EG, </w:t>
      </w:r>
      <w:proofErr w:type="spellStart"/>
      <w:r>
        <w:rPr>
          <w:bCs/>
          <w:spacing w:val="-3"/>
          <w:sz w:val="18"/>
        </w:rPr>
        <w:t>Tuel</w:t>
      </w:r>
      <w:proofErr w:type="spellEnd"/>
      <w:r>
        <w:rPr>
          <w:bCs/>
          <w:spacing w:val="-3"/>
          <w:sz w:val="18"/>
        </w:rPr>
        <w:t xml:space="preserve">, SM.  </w:t>
      </w:r>
      <w:r>
        <w:rPr>
          <w:bCs/>
          <w:i/>
          <w:spacing w:val="-3"/>
          <w:sz w:val="18"/>
        </w:rPr>
        <w:t xml:space="preserve">Late Facilitation of the Human Soleus H Reflex Induced by Sustained Isometric Maneuver. </w:t>
      </w:r>
      <w:r>
        <w:rPr>
          <w:bCs/>
          <w:spacing w:val="-3"/>
          <w:sz w:val="18"/>
          <w:u w:val="single"/>
        </w:rPr>
        <w:t xml:space="preserve">Am J Phys Med </w:t>
      </w:r>
      <w:proofErr w:type="spellStart"/>
      <w:r>
        <w:rPr>
          <w:bCs/>
          <w:spacing w:val="-3"/>
          <w:sz w:val="18"/>
          <w:u w:val="single"/>
        </w:rPr>
        <w:t>Rehabil</w:t>
      </w:r>
      <w:proofErr w:type="spellEnd"/>
      <w:r>
        <w:rPr>
          <w:bCs/>
          <w:spacing w:val="-3"/>
          <w:sz w:val="18"/>
        </w:rPr>
        <w:t xml:space="preserve">  May/June 1997; Vol. 76, No. 3: 188-190</w:t>
      </w:r>
    </w:p>
    <w:p w14:paraId="6151B985" w14:textId="77777777" w:rsidR="0016313B" w:rsidRDefault="0016313B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360"/>
        <w:jc w:val="both"/>
        <w:rPr>
          <w:bCs/>
          <w:spacing w:val="-3"/>
          <w:sz w:val="18"/>
        </w:rPr>
      </w:pPr>
    </w:p>
    <w:p w14:paraId="17471A9B" w14:textId="77777777" w:rsidR="0016313B" w:rsidRDefault="0016313B" w:rsidP="00227756">
      <w:pPr>
        <w:numPr>
          <w:ilvl w:val="0"/>
          <w:numId w:val="3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 xml:space="preserve">Pinzon EG, </w:t>
      </w:r>
      <w:proofErr w:type="spellStart"/>
      <w:r>
        <w:rPr>
          <w:bCs/>
          <w:spacing w:val="-3"/>
          <w:sz w:val="18"/>
        </w:rPr>
        <w:t>Cianca</w:t>
      </w:r>
      <w:proofErr w:type="spellEnd"/>
      <w:r>
        <w:rPr>
          <w:bCs/>
          <w:spacing w:val="-3"/>
          <w:sz w:val="18"/>
        </w:rPr>
        <w:t xml:space="preserve"> JC:  </w:t>
      </w:r>
      <w:r>
        <w:rPr>
          <w:bCs/>
          <w:i/>
          <w:spacing w:val="-3"/>
          <w:sz w:val="18"/>
        </w:rPr>
        <w:t xml:space="preserve">Atypical Antero-Medial Thigh &amp; Groin/Inguinal Pain as Sacroiliac Joint Dysfunction:  A Case Series.  </w:t>
      </w:r>
      <w:r>
        <w:rPr>
          <w:bCs/>
          <w:spacing w:val="-3"/>
          <w:sz w:val="18"/>
          <w:u w:val="single"/>
        </w:rPr>
        <w:t xml:space="preserve">Arch of Phys Med </w:t>
      </w:r>
      <w:proofErr w:type="spellStart"/>
      <w:r>
        <w:rPr>
          <w:bCs/>
          <w:spacing w:val="-3"/>
          <w:sz w:val="18"/>
          <w:u w:val="single"/>
        </w:rPr>
        <w:t>Rehabil</w:t>
      </w:r>
      <w:proofErr w:type="spellEnd"/>
      <w:r>
        <w:rPr>
          <w:bCs/>
          <w:spacing w:val="-3"/>
          <w:sz w:val="18"/>
        </w:rPr>
        <w:t>, Sept. 1997,  59</w:t>
      </w:r>
      <w:r>
        <w:rPr>
          <w:bCs/>
          <w:spacing w:val="-3"/>
          <w:sz w:val="18"/>
          <w:vertAlign w:val="superscript"/>
        </w:rPr>
        <w:t>th</w:t>
      </w:r>
      <w:r>
        <w:rPr>
          <w:bCs/>
          <w:spacing w:val="-3"/>
          <w:sz w:val="18"/>
        </w:rPr>
        <w:t xml:space="preserve"> Annual Academy Assembly Abstracts.</w:t>
      </w:r>
    </w:p>
    <w:p w14:paraId="1DD46661" w14:textId="77777777" w:rsidR="0016313B" w:rsidRDefault="0016313B" w:rsidP="00A959FE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</w:p>
    <w:p w14:paraId="7868684F" w14:textId="77777777" w:rsidR="0016313B" w:rsidRDefault="0016313B" w:rsidP="00227756">
      <w:pPr>
        <w:numPr>
          <w:ilvl w:val="0"/>
          <w:numId w:val="3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 xml:space="preserve">Pinzon EG, Strayer JR, et. al.:  </w:t>
      </w:r>
      <w:r>
        <w:rPr>
          <w:bCs/>
          <w:i/>
          <w:spacing w:val="-3"/>
          <w:sz w:val="18"/>
        </w:rPr>
        <w:t xml:space="preserve">Preparticipation Medical Evaluation Screening for Disabled Athletes:  An Eleven-Year Descriptive Analysis.  </w:t>
      </w:r>
      <w:r>
        <w:rPr>
          <w:bCs/>
          <w:spacing w:val="-3"/>
          <w:sz w:val="18"/>
          <w:u w:val="single"/>
        </w:rPr>
        <w:t xml:space="preserve">Arch of Phys Med </w:t>
      </w:r>
      <w:proofErr w:type="spellStart"/>
      <w:r>
        <w:rPr>
          <w:bCs/>
          <w:spacing w:val="-3"/>
          <w:sz w:val="18"/>
          <w:u w:val="single"/>
        </w:rPr>
        <w:t>Rehabil</w:t>
      </w:r>
      <w:proofErr w:type="spellEnd"/>
      <w:r>
        <w:rPr>
          <w:bCs/>
          <w:spacing w:val="-3"/>
          <w:sz w:val="18"/>
        </w:rPr>
        <w:t xml:space="preserve">, Sept. 1997,  Academy Assembly Abstracts.  </w:t>
      </w:r>
    </w:p>
    <w:p w14:paraId="58768D11" w14:textId="77777777" w:rsidR="0016313B" w:rsidRDefault="0016313B" w:rsidP="00A959FE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360"/>
        <w:jc w:val="both"/>
        <w:rPr>
          <w:bCs/>
          <w:spacing w:val="-3"/>
          <w:sz w:val="18"/>
        </w:rPr>
      </w:pPr>
    </w:p>
    <w:p w14:paraId="570EB471" w14:textId="77777777" w:rsidR="0016313B" w:rsidRDefault="0016313B" w:rsidP="00227756">
      <w:pPr>
        <w:numPr>
          <w:ilvl w:val="0"/>
          <w:numId w:val="3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 xml:space="preserve">Pinzon EG, </w:t>
      </w:r>
      <w:proofErr w:type="spellStart"/>
      <w:r>
        <w:rPr>
          <w:bCs/>
          <w:spacing w:val="-3"/>
          <w:sz w:val="18"/>
        </w:rPr>
        <w:t>Gibberman</w:t>
      </w:r>
      <w:proofErr w:type="spellEnd"/>
      <w:r>
        <w:rPr>
          <w:bCs/>
          <w:spacing w:val="-3"/>
          <w:sz w:val="18"/>
        </w:rPr>
        <w:t xml:space="preserve"> JB, et al:   </w:t>
      </w:r>
      <w:r>
        <w:rPr>
          <w:bCs/>
          <w:spacing w:val="-3"/>
          <w:sz w:val="18"/>
          <w:u w:val="single"/>
        </w:rPr>
        <w:t xml:space="preserve">Physical Medicine &amp; Rehabilitation Resident Pocket Manual. </w:t>
      </w:r>
      <w:r>
        <w:rPr>
          <w:bCs/>
          <w:spacing w:val="-3"/>
          <w:sz w:val="18"/>
        </w:rPr>
        <w:t xml:space="preserve"> Baylor College of Medicine; First Edition, 1997.</w:t>
      </w:r>
      <w:r>
        <w:rPr>
          <w:bCs/>
          <w:spacing w:val="-3"/>
          <w:sz w:val="18"/>
        </w:rPr>
        <w:tab/>
      </w:r>
    </w:p>
    <w:p w14:paraId="6A2D4923" w14:textId="77777777" w:rsidR="0016313B" w:rsidRDefault="0016313B" w:rsidP="00A959FE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360"/>
        <w:jc w:val="both"/>
        <w:rPr>
          <w:bCs/>
          <w:spacing w:val="-3"/>
          <w:sz w:val="18"/>
        </w:rPr>
      </w:pPr>
    </w:p>
    <w:p w14:paraId="665BA7BE" w14:textId="77777777" w:rsidR="0016313B" w:rsidRDefault="0016313B" w:rsidP="00227756">
      <w:pPr>
        <w:numPr>
          <w:ilvl w:val="0"/>
          <w:numId w:val="3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 xml:space="preserve">Windsor RE, Pinzon EG, Gore HC.  </w:t>
      </w:r>
      <w:r>
        <w:rPr>
          <w:bCs/>
          <w:i/>
          <w:spacing w:val="-3"/>
          <w:sz w:val="18"/>
        </w:rPr>
        <w:t>Complications of Common Selective Spinal Injections, Prevention &amp; Management:  A Focused Review.</w:t>
      </w:r>
      <w:r>
        <w:rPr>
          <w:bCs/>
          <w:spacing w:val="-3"/>
          <w:sz w:val="18"/>
        </w:rPr>
        <w:t xml:space="preserve">  </w:t>
      </w:r>
      <w:r>
        <w:rPr>
          <w:bCs/>
          <w:spacing w:val="-3"/>
          <w:sz w:val="18"/>
          <w:u w:val="single"/>
        </w:rPr>
        <w:t>The American Journal of Orthopedics</w:t>
      </w:r>
      <w:r>
        <w:rPr>
          <w:bCs/>
          <w:spacing w:val="-3"/>
          <w:sz w:val="18"/>
        </w:rPr>
        <w:t>, October 2000; 29(10): 759-770.</w:t>
      </w:r>
    </w:p>
    <w:p w14:paraId="653F10AB" w14:textId="77777777" w:rsidR="0016313B" w:rsidRDefault="0016313B" w:rsidP="00A959FE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</w:p>
    <w:p w14:paraId="3F6F587F" w14:textId="77777777" w:rsidR="0016313B" w:rsidRDefault="0016313B" w:rsidP="00227756">
      <w:pPr>
        <w:numPr>
          <w:ilvl w:val="0"/>
          <w:numId w:val="3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 xml:space="preserve">Pinzon EG. “Treating Lumbar Back Pain: Lumbar Discography &amp; Therapeutic Intradiscal Procedures”. Laura J. </w:t>
      </w:r>
      <w:proofErr w:type="spellStart"/>
      <w:r>
        <w:rPr>
          <w:bCs/>
          <w:spacing w:val="-3"/>
          <w:sz w:val="18"/>
        </w:rPr>
        <w:t>Niznik</w:t>
      </w:r>
      <w:proofErr w:type="spellEnd"/>
      <w:r>
        <w:rPr>
          <w:bCs/>
          <w:spacing w:val="-3"/>
          <w:sz w:val="18"/>
        </w:rPr>
        <w:t xml:space="preserve"> (ed.), </w:t>
      </w:r>
      <w:r>
        <w:rPr>
          <w:bCs/>
          <w:spacing w:val="-3"/>
          <w:sz w:val="18"/>
          <w:u w:val="single"/>
        </w:rPr>
        <w:t xml:space="preserve">Practical Pain Management </w:t>
      </w:r>
      <w:r>
        <w:rPr>
          <w:bCs/>
          <w:spacing w:val="-3"/>
          <w:sz w:val="18"/>
        </w:rPr>
        <w:t xml:space="preserve">  PPM Communications, Inc., Glen Mills, PA, March/April 2001; pp. 14-20. </w:t>
      </w:r>
    </w:p>
    <w:p w14:paraId="2DA2DAF4" w14:textId="77777777" w:rsidR="0016313B" w:rsidRDefault="0016313B" w:rsidP="00926A09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</w:p>
    <w:p w14:paraId="5BB67BCF" w14:textId="77777777" w:rsidR="0016313B" w:rsidRDefault="0016313B" w:rsidP="00227756">
      <w:pPr>
        <w:numPr>
          <w:ilvl w:val="0"/>
          <w:numId w:val="3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 xml:space="preserve">Pinzon EG. “Minimally-Invasive Spine Interventions”. Forest Tennant, MD (ed.), </w:t>
      </w:r>
      <w:r>
        <w:rPr>
          <w:bCs/>
          <w:spacing w:val="-3"/>
          <w:sz w:val="18"/>
          <w:u w:val="single"/>
        </w:rPr>
        <w:t xml:space="preserve">Practical Pain Management </w:t>
      </w:r>
      <w:r>
        <w:rPr>
          <w:bCs/>
          <w:spacing w:val="-3"/>
          <w:sz w:val="18"/>
        </w:rPr>
        <w:t xml:space="preserve">  PPM Communications, Inc., Glen Mills, PA, Jan/Feb 2003; Vol. 3, Issue 1;  pp. 20-25.</w:t>
      </w:r>
    </w:p>
    <w:p w14:paraId="02B8A4BF" w14:textId="77777777" w:rsidR="0016313B" w:rsidRDefault="0016313B" w:rsidP="00227756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360" w:firstLine="720"/>
        <w:jc w:val="both"/>
        <w:rPr>
          <w:bCs/>
          <w:spacing w:val="-3"/>
          <w:sz w:val="18"/>
        </w:rPr>
      </w:pPr>
    </w:p>
    <w:p w14:paraId="0094E020" w14:textId="77777777" w:rsidR="0016313B" w:rsidRDefault="0016313B" w:rsidP="00227756">
      <w:pPr>
        <w:numPr>
          <w:ilvl w:val="0"/>
          <w:numId w:val="3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 xml:space="preserve">Pinzon EG. “Lumbar Spine Rehabilitation”. Forest Tennant, MD (ed.), </w:t>
      </w:r>
      <w:r>
        <w:rPr>
          <w:bCs/>
          <w:spacing w:val="-3"/>
          <w:sz w:val="18"/>
          <w:u w:val="single"/>
        </w:rPr>
        <w:t xml:space="preserve">Practical Pain Management </w:t>
      </w:r>
      <w:r>
        <w:rPr>
          <w:bCs/>
          <w:spacing w:val="-3"/>
          <w:sz w:val="18"/>
        </w:rPr>
        <w:t xml:space="preserve">  PPM Communications, Inc., Glen Mills, PA, Sept/Oct. 2003; Vol. 3, Issue 5;  pp. 28-32.</w:t>
      </w:r>
    </w:p>
    <w:p w14:paraId="6A66C999" w14:textId="77777777" w:rsidR="0016313B" w:rsidRDefault="0016313B" w:rsidP="00A959FE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</w:p>
    <w:p w14:paraId="0450D63C" w14:textId="77777777" w:rsidR="0016313B" w:rsidRDefault="0016313B" w:rsidP="00227756">
      <w:pPr>
        <w:numPr>
          <w:ilvl w:val="0"/>
          <w:numId w:val="3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 xml:space="preserve">Pinzon EG. “Persistent Spine-Centered Chronic Pain Scenarios and Treatment Options”. Forest Tennant, MD (ed.), </w:t>
      </w:r>
      <w:r>
        <w:rPr>
          <w:bCs/>
          <w:spacing w:val="-3"/>
          <w:sz w:val="18"/>
          <w:u w:val="single"/>
        </w:rPr>
        <w:t xml:space="preserve">Practical Pain Management </w:t>
      </w:r>
      <w:r>
        <w:rPr>
          <w:bCs/>
          <w:spacing w:val="-3"/>
          <w:sz w:val="18"/>
        </w:rPr>
        <w:t xml:space="preserve">  PPM Communications, Inc., Glen Mills, PA, March/April 2004; Vol. 4, Issue 2;  pp. 17-22.</w:t>
      </w:r>
    </w:p>
    <w:p w14:paraId="2C37727F" w14:textId="77777777" w:rsidR="0016313B" w:rsidRDefault="0016313B" w:rsidP="00A959FE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</w:p>
    <w:p w14:paraId="66303C8A" w14:textId="77777777" w:rsidR="0016313B" w:rsidRDefault="0016313B" w:rsidP="00227756">
      <w:pPr>
        <w:numPr>
          <w:ilvl w:val="0"/>
          <w:numId w:val="3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 xml:space="preserve">Pinzon EG. “Spinal Cord Stimulation”. Forest Tennant, MD (ed.), </w:t>
      </w:r>
      <w:r>
        <w:rPr>
          <w:bCs/>
          <w:spacing w:val="-3"/>
          <w:sz w:val="18"/>
          <w:u w:val="single"/>
        </w:rPr>
        <w:t xml:space="preserve">Practical Pain Management </w:t>
      </w:r>
      <w:r>
        <w:rPr>
          <w:bCs/>
          <w:spacing w:val="-3"/>
          <w:sz w:val="18"/>
        </w:rPr>
        <w:t xml:space="preserve">  PPM Communications, Inc., Glen Mills, PA, May 2005; Vol. 5, Issue 4;  pp. 68-80.</w:t>
      </w:r>
    </w:p>
    <w:p w14:paraId="638F6222" w14:textId="77777777" w:rsidR="0016313B" w:rsidRDefault="0016313B" w:rsidP="00A959FE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360"/>
        <w:jc w:val="both"/>
        <w:rPr>
          <w:bCs/>
          <w:spacing w:val="-3"/>
          <w:sz w:val="18"/>
        </w:rPr>
      </w:pPr>
    </w:p>
    <w:p w14:paraId="0EB490B1" w14:textId="77777777" w:rsidR="0016313B" w:rsidRDefault="0016313B" w:rsidP="00227756">
      <w:pPr>
        <w:numPr>
          <w:ilvl w:val="0"/>
          <w:numId w:val="3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 xml:space="preserve">Pinzon EG, Larrabee MP. “Chronic Overuse Sports Injuries”. Forest Tennant, MD (ed.), </w:t>
      </w:r>
      <w:r>
        <w:rPr>
          <w:bCs/>
          <w:spacing w:val="-3"/>
          <w:sz w:val="18"/>
          <w:u w:val="single"/>
        </w:rPr>
        <w:t xml:space="preserve">Practical Pain Management </w:t>
      </w:r>
      <w:r>
        <w:rPr>
          <w:bCs/>
          <w:spacing w:val="-3"/>
          <w:sz w:val="18"/>
        </w:rPr>
        <w:t xml:space="preserve">  PPM Communications, Inc., Glen Mills, PA, May/June 2006; Vol. 6, Issue 4;  pp. 41-51.</w:t>
      </w:r>
    </w:p>
    <w:p w14:paraId="401F7DB7" w14:textId="77777777" w:rsidR="0016313B" w:rsidRDefault="0016313B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360"/>
        <w:jc w:val="both"/>
        <w:rPr>
          <w:bCs/>
          <w:spacing w:val="-3"/>
          <w:sz w:val="18"/>
        </w:rPr>
      </w:pPr>
    </w:p>
    <w:p w14:paraId="13269DCA" w14:textId="77777777" w:rsidR="0016313B" w:rsidRDefault="0016313B" w:rsidP="00227756">
      <w:pPr>
        <w:numPr>
          <w:ilvl w:val="0"/>
          <w:numId w:val="3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 xml:space="preserve">Pinzon EG. “Minimally-Invasive Interventional Spine Treatment- Part 1”. Forest Tennant, MD (ed.), </w:t>
      </w:r>
      <w:r>
        <w:rPr>
          <w:bCs/>
          <w:spacing w:val="-3"/>
          <w:sz w:val="18"/>
          <w:u w:val="single"/>
        </w:rPr>
        <w:t xml:space="preserve">Practical Pain Management </w:t>
      </w:r>
      <w:r>
        <w:rPr>
          <w:bCs/>
          <w:spacing w:val="-3"/>
          <w:sz w:val="18"/>
        </w:rPr>
        <w:t xml:space="preserve">  PPM Communications, Inc., Glen Mills, PA, November/December 2006; Vol. 6, Issue 8;  pp. 10-18.</w:t>
      </w:r>
    </w:p>
    <w:p w14:paraId="4B800CB9" w14:textId="77777777" w:rsidR="0016313B" w:rsidRDefault="0016313B" w:rsidP="00227756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/>
          <w:sz w:val="22"/>
        </w:rPr>
      </w:pPr>
    </w:p>
    <w:p w14:paraId="0A74F3D8" w14:textId="77777777" w:rsidR="0016313B" w:rsidRDefault="0016313B" w:rsidP="00227756">
      <w:pPr>
        <w:numPr>
          <w:ilvl w:val="0"/>
          <w:numId w:val="3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 xml:space="preserve">Pinzon EG. “Minimally-Invasive Interventional Spine Treatment- Part 2”. Forest Tennant, MD (ed.), </w:t>
      </w:r>
      <w:r>
        <w:rPr>
          <w:bCs/>
          <w:spacing w:val="-3"/>
          <w:sz w:val="18"/>
          <w:u w:val="single"/>
        </w:rPr>
        <w:t xml:space="preserve">Practical Pain Management </w:t>
      </w:r>
      <w:r>
        <w:rPr>
          <w:bCs/>
          <w:spacing w:val="-3"/>
          <w:sz w:val="18"/>
        </w:rPr>
        <w:t xml:space="preserve">  PPM Communications, Inc., Glen Mills, PA, January/February 2007; Vol. 7, Issue 1;  pp. 43-46.</w:t>
      </w:r>
    </w:p>
    <w:p w14:paraId="43BB68C1" w14:textId="77777777" w:rsidR="007A17F9" w:rsidRDefault="007A17F9" w:rsidP="007A17F9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720"/>
        <w:jc w:val="both"/>
        <w:rPr>
          <w:bCs/>
          <w:spacing w:val="-3"/>
          <w:sz w:val="18"/>
        </w:rPr>
      </w:pPr>
    </w:p>
    <w:p w14:paraId="07AE924D" w14:textId="77777777" w:rsidR="0016313B" w:rsidRPr="00155964" w:rsidRDefault="0016313B" w:rsidP="00155964">
      <w:pPr>
        <w:numPr>
          <w:ilvl w:val="0"/>
          <w:numId w:val="3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sz w:val="18"/>
          <w:szCs w:val="22"/>
        </w:rPr>
      </w:pPr>
      <w:r>
        <w:rPr>
          <w:bCs/>
          <w:spacing w:val="-3"/>
          <w:sz w:val="18"/>
        </w:rPr>
        <w:t xml:space="preserve">Pinzon EG. “Spine-related Pain in Sports Medicine:  A Brief Review”, Forest Tennant, MD (ed.), </w:t>
      </w:r>
      <w:r>
        <w:rPr>
          <w:bCs/>
          <w:spacing w:val="-3"/>
          <w:sz w:val="18"/>
          <w:u w:val="single"/>
        </w:rPr>
        <w:t xml:space="preserve">Practical Pain Management </w:t>
      </w:r>
      <w:r>
        <w:rPr>
          <w:bCs/>
          <w:spacing w:val="-3"/>
          <w:sz w:val="18"/>
        </w:rPr>
        <w:t xml:space="preserve">  PPM Communications, Inc., Glen Mills, PA, January/February 2008; Vol. 8, Issue 1;  pp. 28-37. </w:t>
      </w:r>
    </w:p>
    <w:p w14:paraId="4F2F53D0" w14:textId="77777777" w:rsidR="0016313B" w:rsidRDefault="0016313B" w:rsidP="00155964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360"/>
        <w:jc w:val="both"/>
        <w:rPr>
          <w:sz w:val="18"/>
          <w:szCs w:val="22"/>
        </w:rPr>
      </w:pPr>
    </w:p>
    <w:p w14:paraId="65AF231C" w14:textId="77777777" w:rsidR="0016313B" w:rsidRPr="001D5779" w:rsidRDefault="0016313B" w:rsidP="00155964">
      <w:pPr>
        <w:numPr>
          <w:ilvl w:val="0"/>
          <w:numId w:val="3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/>
          <w:sz w:val="22"/>
        </w:rPr>
      </w:pPr>
      <w:r w:rsidRPr="00155964">
        <w:rPr>
          <w:sz w:val="18"/>
          <w:szCs w:val="22"/>
        </w:rPr>
        <w:t>Pinzon EG.  "</w:t>
      </w:r>
      <w:r w:rsidRPr="00155964">
        <w:rPr>
          <w:sz w:val="18"/>
          <w:szCs w:val="22"/>
        </w:rPr>
        <w:tab/>
        <w:t xml:space="preserve">Musculoskeletal Ultrasound: Brief Overview of Diagnostic &amp; Therapeutic Applications".  </w:t>
      </w:r>
      <w:r w:rsidRPr="00155964">
        <w:rPr>
          <w:sz w:val="18"/>
          <w:szCs w:val="22"/>
          <w:u w:val="single"/>
        </w:rPr>
        <w:t xml:space="preserve">Practical Pain Management. </w:t>
      </w:r>
      <w:r w:rsidRPr="00155964">
        <w:rPr>
          <w:sz w:val="18"/>
          <w:szCs w:val="22"/>
        </w:rPr>
        <w:t>Volume 9, Issue 5;  June, 2009; pp. 34-43</w:t>
      </w:r>
    </w:p>
    <w:p w14:paraId="0AE2CD21" w14:textId="77777777" w:rsidR="0016313B" w:rsidRPr="00155964" w:rsidRDefault="0016313B" w:rsidP="007A17F9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/>
          <w:sz w:val="22"/>
        </w:rPr>
      </w:pPr>
    </w:p>
    <w:p w14:paraId="39E42A4E" w14:textId="77777777" w:rsidR="0016313B" w:rsidRPr="00BF0F1C" w:rsidRDefault="0016313B" w:rsidP="00155964">
      <w:pPr>
        <w:numPr>
          <w:ilvl w:val="0"/>
          <w:numId w:val="3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/>
          <w:sz w:val="22"/>
        </w:rPr>
      </w:pPr>
      <w:r w:rsidRPr="00155964">
        <w:rPr>
          <w:sz w:val="18"/>
          <w:szCs w:val="22"/>
        </w:rPr>
        <w:t>Pinzon EG.  "</w:t>
      </w:r>
      <w:r w:rsidRPr="00155964">
        <w:rPr>
          <w:sz w:val="18"/>
          <w:szCs w:val="22"/>
        </w:rPr>
        <w:tab/>
        <w:t>Musculoskeletal Ultrasound: Brief Overview of Diagnostic &amp; Therapeutic Applications</w:t>
      </w:r>
      <w:r>
        <w:rPr>
          <w:sz w:val="18"/>
          <w:szCs w:val="22"/>
        </w:rPr>
        <w:t xml:space="preserve"> in Musculoskeletal Medicine</w:t>
      </w:r>
      <w:r w:rsidRPr="00155964">
        <w:rPr>
          <w:sz w:val="18"/>
          <w:szCs w:val="22"/>
        </w:rPr>
        <w:t>".</w:t>
      </w:r>
      <w:r>
        <w:rPr>
          <w:sz w:val="18"/>
          <w:szCs w:val="22"/>
        </w:rPr>
        <w:t xml:space="preserve">  </w:t>
      </w:r>
      <w:r w:rsidRPr="00155964">
        <w:rPr>
          <w:sz w:val="18"/>
          <w:szCs w:val="22"/>
          <w:u w:val="single"/>
        </w:rPr>
        <w:t>East Tennessee Medical News</w:t>
      </w:r>
      <w:r w:rsidRPr="00155964">
        <w:rPr>
          <w:sz w:val="18"/>
          <w:szCs w:val="22"/>
        </w:rPr>
        <w:t> </w:t>
      </w:r>
      <w:r>
        <w:rPr>
          <w:sz w:val="18"/>
          <w:szCs w:val="22"/>
        </w:rPr>
        <w:t>- Sept. 2009, p. 12.</w:t>
      </w:r>
    </w:p>
    <w:p w14:paraId="0137B879" w14:textId="77777777" w:rsidR="00BF0F1C" w:rsidRPr="008B1444" w:rsidRDefault="00BF0F1C" w:rsidP="00BF0F1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/>
          <w:sz w:val="22"/>
        </w:rPr>
      </w:pPr>
    </w:p>
    <w:p w14:paraId="51ACAE08" w14:textId="77777777" w:rsidR="0016313B" w:rsidRPr="000C5FB4" w:rsidRDefault="0016313B" w:rsidP="00155964">
      <w:pPr>
        <w:numPr>
          <w:ilvl w:val="0"/>
          <w:numId w:val="3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/>
          <w:sz w:val="22"/>
        </w:rPr>
      </w:pPr>
      <w:r w:rsidRPr="008B1444">
        <w:rPr>
          <w:sz w:val="18"/>
          <w:szCs w:val="22"/>
        </w:rPr>
        <w:t xml:space="preserve">Pinzon EG.  "Neuromodulation, Volumes 1 and 2: A Book Review".  Forest Tennant, MD (ed.); </w:t>
      </w:r>
      <w:r>
        <w:rPr>
          <w:bCs/>
          <w:spacing w:val="-3"/>
          <w:sz w:val="18"/>
          <w:u w:val="single"/>
        </w:rPr>
        <w:t xml:space="preserve">Practical Pain Management </w:t>
      </w:r>
      <w:r>
        <w:rPr>
          <w:bCs/>
          <w:spacing w:val="-3"/>
          <w:sz w:val="18"/>
        </w:rPr>
        <w:t xml:space="preserve">  PPM Commu</w:t>
      </w:r>
      <w:r w:rsidR="00C00933">
        <w:rPr>
          <w:bCs/>
          <w:spacing w:val="-3"/>
          <w:sz w:val="18"/>
        </w:rPr>
        <w:t>nications, Inc., Glen Mills, PA.</w:t>
      </w:r>
      <w:r>
        <w:rPr>
          <w:bCs/>
          <w:spacing w:val="-3"/>
          <w:sz w:val="18"/>
        </w:rPr>
        <w:t xml:space="preserve"> October, 2009; Vol. 9, Issue 8;  p. 80.</w:t>
      </w:r>
    </w:p>
    <w:p w14:paraId="689D4BF6" w14:textId="77777777" w:rsidR="000C5FB4" w:rsidRDefault="000C5FB4" w:rsidP="000C5FB4">
      <w:pPr>
        <w:pStyle w:val="ListParagraph"/>
        <w:rPr>
          <w:b/>
          <w:sz w:val="22"/>
        </w:rPr>
      </w:pPr>
    </w:p>
    <w:p w14:paraId="7578069D" w14:textId="77777777" w:rsidR="000C5FB4" w:rsidRDefault="000C5FB4" w:rsidP="000C5FB4">
      <w:pPr>
        <w:numPr>
          <w:ilvl w:val="0"/>
          <w:numId w:val="3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 xml:space="preserve">Pinzon  EG, Larrabee  MP. “Chronic Overuse Sports Injuries in the Adolescent/Pediatric Population”. Forest Tennant, MD (ed.), </w:t>
      </w:r>
      <w:r>
        <w:rPr>
          <w:bCs/>
          <w:spacing w:val="-3"/>
          <w:sz w:val="18"/>
          <w:u w:val="single"/>
        </w:rPr>
        <w:t xml:space="preserve">Practical Pain Management </w:t>
      </w:r>
      <w:r>
        <w:rPr>
          <w:bCs/>
          <w:spacing w:val="-3"/>
          <w:sz w:val="18"/>
        </w:rPr>
        <w:t xml:space="preserve">  PPM Commu</w:t>
      </w:r>
      <w:r w:rsidR="00C00933">
        <w:rPr>
          <w:bCs/>
          <w:spacing w:val="-3"/>
          <w:sz w:val="18"/>
        </w:rPr>
        <w:t>nications, Inc., Glen Mills, PA.</w:t>
      </w:r>
      <w:r>
        <w:rPr>
          <w:bCs/>
          <w:spacing w:val="-3"/>
          <w:sz w:val="18"/>
        </w:rPr>
        <w:t xml:space="preserve"> November/December 2010; Vol. 10, Issue 9;  pp. 42-53.</w:t>
      </w:r>
    </w:p>
    <w:p w14:paraId="18A2A49B" w14:textId="77777777" w:rsidR="00F13239" w:rsidRDefault="00F13239" w:rsidP="00F13239">
      <w:pPr>
        <w:pStyle w:val="ListParagraph"/>
        <w:rPr>
          <w:bCs/>
          <w:spacing w:val="-3"/>
          <w:sz w:val="18"/>
        </w:rPr>
      </w:pPr>
    </w:p>
    <w:p w14:paraId="3291939E" w14:textId="77777777" w:rsidR="00F13239" w:rsidRDefault="00F13239" w:rsidP="000C5FB4">
      <w:pPr>
        <w:numPr>
          <w:ilvl w:val="0"/>
          <w:numId w:val="3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 xml:space="preserve">Pinzon EG, Moore, RE. “Musculoskeletal Ultrasound: A Primer for Primary Care”.  Forest Tennant, MD (ed.), </w:t>
      </w:r>
      <w:r w:rsidRPr="00F13239">
        <w:rPr>
          <w:bCs/>
          <w:spacing w:val="-3"/>
          <w:sz w:val="18"/>
          <w:u w:val="single"/>
        </w:rPr>
        <w:t>Practical Pain Management</w:t>
      </w:r>
      <w:r>
        <w:rPr>
          <w:bCs/>
          <w:spacing w:val="-3"/>
          <w:sz w:val="18"/>
        </w:rPr>
        <w:t>.  PPM Commu</w:t>
      </w:r>
      <w:r w:rsidR="00C00933">
        <w:rPr>
          <w:bCs/>
          <w:spacing w:val="-3"/>
          <w:sz w:val="18"/>
        </w:rPr>
        <w:t>nications, Inc., Glen Mills, PA.</w:t>
      </w:r>
      <w:r>
        <w:rPr>
          <w:bCs/>
          <w:spacing w:val="-3"/>
          <w:sz w:val="18"/>
        </w:rPr>
        <w:t xml:space="preserve"> November 2012; Vol. 12, Issue 10; pp. 54-61.</w:t>
      </w:r>
    </w:p>
    <w:p w14:paraId="15D8EEEA" w14:textId="77777777" w:rsidR="00C00933" w:rsidRDefault="00C00933" w:rsidP="00C00933">
      <w:pPr>
        <w:pStyle w:val="ListParagraph"/>
        <w:rPr>
          <w:bCs/>
          <w:spacing w:val="-3"/>
          <w:sz w:val="18"/>
        </w:rPr>
      </w:pPr>
    </w:p>
    <w:p w14:paraId="3E524AAB" w14:textId="77777777" w:rsidR="00C00933" w:rsidRDefault="00C00933" w:rsidP="00C00933">
      <w:pPr>
        <w:numPr>
          <w:ilvl w:val="0"/>
          <w:numId w:val="3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 xml:space="preserve">Pinzon EG, Killeffer JA. “Spinal Cord Stimulation:  Fundamentals”.  Forest Tennant, MD (ed.), </w:t>
      </w:r>
      <w:r w:rsidRPr="00F13239">
        <w:rPr>
          <w:bCs/>
          <w:spacing w:val="-3"/>
          <w:sz w:val="18"/>
          <w:u w:val="single"/>
        </w:rPr>
        <w:t>Practical Pain Management</w:t>
      </w:r>
      <w:r>
        <w:rPr>
          <w:bCs/>
          <w:spacing w:val="-3"/>
          <w:sz w:val="18"/>
        </w:rPr>
        <w:t>.  PPM Communications, Inc., Glen Mills, PA.  March 2013; Vol. 13, Issue 3; pp. 27-34.</w:t>
      </w:r>
    </w:p>
    <w:p w14:paraId="76075CC8" w14:textId="77777777" w:rsidR="00E363C6" w:rsidRDefault="00E363C6" w:rsidP="00E363C6">
      <w:pPr>
        <w:pStyle w:val="ListParagraph"/>
        <w:rPr>
          <w:bCs/>
          <w:spacing w:val="-3"/>
          <w:sz w:val="18"/>
        </w:rPr>
      </w:pPr>
    </w:p>
    <w:p w14:paraId="137F5C9F" w14:textId="77777777" w:rsidR="00E363C6" w:rsidRDefault="00E363C6" w:rsidP="00E363C6">
      <w:pPr>
        <w:numPr>
          <w:ilvl w:val="0"/>
          <w:numId w:val="3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 xml:space="preserve">Pinzon EG. “Facet Nerve Ablation Techniques: What Clinicians Need to Know”.  Forest Tennant, MD (ed.), </w:t>
      </w:r>
      <w:r w:rsidRPr="00F13239">
        <w:rPr>
          <w:bCs/>
          <w:spacing w:val="-3"/>
          <w:sz w:val="18"/>
          <w:u w:val="single"/>
        </w:rPr>
        <w:t>Practical Pain Management</w:t>
      </w:r>
      <w:r>
        <w:rPr>
          <w:bCs/>
          <w:spacing w:val="-3"/>
          <w:sz w:val="18"/>
        </w:rPr>
        <w:t>.  PPM Communications, Inc., Glen Mills, PA.  April 2015; Vol. 15, Issue 2; pp. 49-57.</w:t>
      </w:r>
    </w:p>
    <w:p w14:paraId="1810EBE6" w14:textId="77777777" w:rsidR="003229DA" w:rsidRDefault="003229DA" w:rsidP="003229DA">
      <w:pPr>
        <w:pStyle w:val="ListParagraph"/>
        <w:rPr>
          <w:bCs/>
          <w:spacing w:val="-3"/>
          <w:sz w:val="18"/>
        </w:rPr>
      </w:pPr>
    </w:p>
    <w:p w14:paraId="5C368981" w14:textId="77777777" w:rsidR="003229DA" w:rsidRDefault="003229DA" w:rsidP="003229DA">
      <w:pPr>
        <w:numPr>
          <w:ilvl w:val="0"/>
          <w:numId w:val="3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>Pinzon EG</w:t>
      </w:r>
      <w:r w:rsidR="000F4CFD">
        <w:rPr>
          <w:bCs/>
          <w:spacing w:val="-3"/>
          <w:sz w:val="18"/>
        </w:rPr>
        <w:t>, Volpe KD.</w:t>
      </w:r>
      <w:r>
        <w:rPr>
          <w:bCs/>
          <w:spacing w:val="-3"/>
          <w:sz w:val="18"/>
        </w:rPr>
        <w:t xml:space="preserve"> “Preventing Chronic Overuse Sports Injuries”.  Forest Tennant, MD (ed.), </w:t>
      </w:r>
      <w:r w:rsidRPr="00F13239">
        <w:rPr>
          <w:bCs/>
          <w:spacing w:val="-3"/>
          <w:sz w:val="18"/>
          <w:u w:val="single"/>
        </w:rPr>
        <w:t>Practical Pain Management</w:t>
      </w:r>
      <w:r>
        <w:rPr>
          <w:bCs/>
          <w:spacing w:val="-3"/>
          <w:sz w:val="18"/>
        </w:rPr>
        <w:t xml:space="preserve">.  PPM Communications, Inc., Glen Mills, PA.  </w:t>
      </w:r>
      <w:r w:rsidR="000F4CFD">
        <w:rPr>
          <w:bCs/>
          <w:spacing w:val="-3"/>
          <w:sz w:val="18"/>
        </w:rPr>
        <w:t>May 2</w:t>
      </w:r>
      <w:r>
        <w:rPr>
          <w:bCs/>
          <w:spacing w:val="-3"/>
          <w:sz w:val="18"/>
        </w:rPr>
        <w:t>01</w:t>
      </w:r>
      <w:r w:rsidR="000F4CFD">
        <w:rPr>
          <w:bCs/>
          <w:spacing w:val="-3"/>
          <w:sz w:val="18"/>
        </w:rPr>
        <w:t>6</w:t>
      </w:r>
      <w:r>
        <w:rPr>
          <w:bCs/>
          <w:spacing w:val="-3"/>
          <w:sz w:val="18"/>
        </w:rPr>
        <w:t>; Vol. 1</w:t>
      </w:r>
      <w:r w:rsidR="000F4CFD">
        <w:rPr>
          <w:bCs/>
          <w:spacing w:val="-3"/>
          <w:sz w:val="18"/>
        </w:rPr>
        <w:t>6</w:t>
      </w:r>
      <w:r>
        <w:rPr>
          <w:bCs/>
          <w:spacing w:val="-3"/>
          <w:sz w:val="18"/>
        </w:rPr>
        <w:t xml:space="preserve">, Issue </w:t>
      </w:r>
      <w:r w:rsidR="000F4CFD">
        <w:rPr>
          <w:bCs/>
          <w:spacing w:val="-3"/>
          <w:sz w:val="18"/>
        </w:rPr>
        <w:t>4</w:t>
      </w:r>
      <w:r>
        <w:rPr>
          <w:bCs/>
          <w:spacing w:val="-3"/>
          <w:sz w:val="18"/>
        </w:rPr>
        <w:t>; pp. 4</w:t>
      </w:r>
      <w:r w:rsidR="000F4CFD">
        <w:rPr>
          <w:bCs/>
          <w:spacing w:val="-3"/>
          <w:sz w:val="18"/>
        </w:rPr>
        <w:t>1</w:t>
      </w:r>
      <w:r>
        <w:rPr>
          <w:bCs/>
          <w:spacing w:val="-3"/>
          <w:sz w:val="18"/>
        </w:rPr>
        <w:t>-</w:t>
      </w:r>
      <w:r w:rsidR="000F4CFD">
        <w:rPr>
          <w:bCs/>
          <w:spacing w:val="-3"/>
          <w:sz w:val="18"/>
        </w:rPr>
        <w:t>44</w:t>
      </w:r>
      <w:r>
        <w:rPr>
          <w:bCs/>
          <w:spacing w:val="-3"/>
          <w:sz w:val="18"/>
        </w:rPr>
        <w:t>.</w:t>
      </w:r>
    </w:p>
    <w:p w14:paraId="3346077C" w14:textId="77777777" w:rsidR="007F651D" w:rsidRDefault="007F651D" w:rsidP="007F651D">
      <w:pPr>
        <w:pStyle w:val="ListParagraph"/>
        <w:rPr>
          <w:bCs/>
          <w:spacing w:val="-3"/>
          <w:sz w:val="18"/>
        </w:rPr>
      </w:pPr>
    </w:p>
    <w:p w14:paraId="2099EFEC" w14:textId="77777777" w:rsidR="007F651D" w:rsidRDefault="007F651D" w:rsidP="007F651D">
      <w:pPr>
        <w:numPr>
          <w:ilvl w:val="0"/>
          <w:numId w:val="3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 xml:space="preserve">Pinzon EG, Volpe KD. “Interventional Pain Physicians Explain Advances in Neuromodulation and Regenerative Medicine”.  Forest Tennant, MD (ed.), </w:t>
      </w:r>
      <w:r w:rsidRPr="00F13239">
        <w:rPr>
          <w:bCs/>
          <w:spacing w:val="-3"/>
          <w:sz w:val="18"/>
          <w:u w:val="single"/>
        </w:rPr>
        <w:t>Practical Pain Management</w:t>
      </w:r>
      <w:r>
        <w:rPr>
          <w:bCs/>
          <w:spacing w:val="-3"/>
          <w:sz w:val="18"/>
        </w:rPr>
        <w:t xml:space="preserve">.  PPM Communications, Inc., Glen Mills, PA.  July/August, 2017; Vol. 17, Issue 6; pp. </w:t>
      </w:r>
      <w:r w:rsidR="00CC5CA1">
        <w:rPr>
          <w:bCs/>
          <w:spacing w:val="-3"/>
          <w:sz w:val="18"/>
        </w:rPr>
        <w:t>34-36.</w:t>
      </w:r>
    </w:p>
    <w:p w14:paraId="4C95FC56" w14:textId="77777777" w:rsidR="00CC5CA1" w:rsidRDefault="00CC5CA1" w:rsidP="00CC5CA1">
      <w:pPr>
        <w:pStyle w:val="ListParagraph"/>
        <w:rPr>
          <w:bCs/>
          <w:spacing w:val="-3"/>
          <w:sz w:val="18"/>
        </w:rPr>
      </w:pPr>
    </w:p>
    <w:p w14:paraId="30FE53A6" w14:textId="77777777" w:rsidR="00CC5CA1" w:rsidRDefault="00CC5CA1" w:rsidP="00CC5CA1">
      <w:pPr>
        <w:numPr>
          <w:ilvl w:val="0"/>
          <w:numId w:val="3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 xml:space="preserve">Pinzon EG, </w:t>
      </w:r>
      <w:r w:rsidR="00CB0E88">
        <w:rPr>
          <w:bCs/>
          <w:spacing w:val="-3"/>
          <w:sz w:val="18"/>
        </w:rPr>
        <w:t xml:space="preserve">Chandler J, </w:t>
      </w:r>
      <w:r>
        <w:rPr>
          <w:bCs/>
          <w:spacing w:val="-3"/>
          <w:sz w:val="18"/>
        </w:rPr>
        <w:t xml:space="preserve">Volpe KD. “Managing Musculoskeletal Pain in Endurance Athletes”.  Forest Tennant, MD (ed.), </w:t>
      </w:r>
      <w:r w:rsidRPr="00F13239">
        <w:rPr>
          <w:bCs/>
          <w:spacing w:val="-3"/>
          <w:sz w:val="18"/>
          <w:u w:val="single"/>
        </w:rPr>
        <w:t>Practical Pain Management</w:t>
      </w:r>
      <w:r>
        <w:rPr>
          <w:bCs/>
          <w:spacing w:val="-3"/>
          <w:sz w:val="18"/>
        </w:rPr>
        <w:t xml:space="preserve">.  PPM Communications, Inc., Glen Mills, PA.  January/February, 2018; Vol. 18, Issue </w:t>
      </w:r>
      <w:r w:rsidR="00CB0E88">
        <w:rPr>
          <w:bCs/>
          <w:spacing w:val="-3"/>
          <w:sz w:val="18"/>
        </w:rPr>
        <w:t>1</w:t>
      </w:r>
      <w:r>
        <w:rPr>
          <w:bCs/>
          <w:spacing w:val="-3"/>
          <w:sz w:val="18"/>
        </w:rPr>
        <w:t xml:space="preserve">; pp. </w:t>
      </w:r>
      <w:r w:rsidR="00CB0E88">
        <w:rPr>
          <w:bCs/>
          <w:spacing w:val="-3"/>
          <w:sz w:val="18"/>
        </w:rPr>
        <w:t>29-36.</w:t>
      </w:r>
    </w:p>
    <w:p w14:paraId="27DBCA11" w14:textId="77777777" w:rsidR="00AD2390" w:rsidRDefault="00AD2390" w:rsidP="00AD2390">
      <w:pPr>
        <w:pStyle w:val="ListParagraph"/>
        <w:rPr>
          <w:bCs/>
          <w:spacing w:val="-3"/>
          <w:sz w:val="18"/>
        </w:rPr>
      </w:pPr>
    </w:p>
    <w:p w14:paraId="35E3C1F2" w14:textId="77777777" w:rsidR="00AD2390" w:rsidRDefault="00C27C14" w:rsidP="00AD2390">
      <w:pPr>
        <w:numPr>
          <w:ilvl w:val="0"/>
          <w:numId w:val="3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 xml:space="preserve">Davis KD, </w:t>
      </w:r>
      <w:proofErr w:type="spellStart"/>
      <w:r>
        <w:rPr>
          <w:bCs/>
          <w:spacing w:val="-3"/>
          <w:sz w:val="18"/>
        </w:rPr>
        <w:t>Spurdle</w:t>
      </w:r>
      <w:proofErr w:type="spellEnd"/>
      <w:r>
        <w:rPr>
          <w:bCs/>
          <w:spacing w:val="-3"/>
          <w:sz w:val="18"/>
        </w:rPr>
        <w:t xml:space="preserve"> C, </w:t>
      </w:r>
      <w:r w:rsidR="00AD2390">
        <w:rPr>
          <w:bCs/>
          <w:spacing w:val="-3"/>
          <w:sz w:val="18"/>
        </w:rPr>
        <w:t>Pinzon EG. “</w:t>
      </w:r>
      <w:r>
        <w:rPr>
          <w:bCs/>
          <w:spacing w:val="-3"/>
          <w:sz w:val="18"/>
        </w:rPr>
        <w:t>Pain Control for Athletes- What Works</w:t>
      </w:r>
      <w:r w:rsidR="00AD2390">
        <w:rPr>
          <w:bCs/>
          <w:spacing w:val="-3"/>
          <w:sz w:val="18"/>
        </w:rPr>
        <w:t xml:space="preserve">”.  Forest Tennant, MD (ed.), </w:t>
      </w:r>
      <w:r w:rsidR="00AD2390" w:rsidRPr="00F13239">
        <w:rPr>
          <w:bCs/>
          <w:spacing w:val="-3"/>
          <w:sz w:val="18"/>
          <w:u w:val="single"/>
        </w:rPr>
        <w:t>Practical Pain Management</w:t>
      </w:r>
      <w:r w:rsidR="00AD2390">
        <w:rPr>
          <w:bCs/>
          <w:spacing w:val="-3"/>
          <w:sz w:val="18"/>
        </w:rPr>
        <w:t xml:space="preserve">.  PPM Communications, Inc., Glen Mills, PA.  </w:t>
      </w:r>
      <w:r>
        <w:rPr>
          <w:bCs/>
          <w:spacing w:val="-3"/>
          <w:sz w:val="18"/>
        </w:rPr>
        <w:t>October</w:t>
      </w:r>
      <w:r w:rsidR="00AD2390">
        <w:rPr>
          <w:bCs/>
          <w:spacing w:val="-3"/>
          <w:sz w:val="18"/>
        </w:rPr>
        <w:t xml:space="preserve">, 2018; </w:t>
      </w:r>
      <w:r>
        <w:rPr>
          <w:bCs/>
          <w:spacing w:val="-3"/>
          <w:sz w:val="18"/>
        </w:rPr>
        <w:t>PPM Online Publications</w:t>
      </w:r>
      <w:r w:rsidR="00AD2390">
        <w:rPr>
          <w:bCs/>
          <w:spacing w:val="-3"/>
          <w:sz w:val="18"/>
        </w:rPr>
        <w:t>.</w:t>
      </w:r>
    </w:p>
    <w:p w14:paraId="7D943D99" w14:textId="77777777" w:rsidR="00AD2390" w:rsidRDefault="00AD2390" w:rsidP="00AD2390">
      <w:pPr>
        <w:pStyle w:val="ListParagraph"/>
        <w:rPr>
          <w:bCs/>
          <w:spacing w:val="-3"/>
          <w:sz w:val="18"/>
        </w:rPr>
      </w:pPr>
    </w:p>
    <w:p w14:paraId="3B0C0ADF" w14:textId="77777777" w:rsidR="00C27C14" w:rsidRDefault="00C27C14" w:rsidP="00C27C14">
      <w:pPr>
        <w:numPr>
          <w:ilvl w:val="0"/>
          <w:numId w:val="3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 xml:space="preserve">Wing Shan Sit R, Pinzon EG, Chandler J. “Can Primary Care Physicians Treat Knee Osteoarthritis with Patellar Mobilization”.  </w:t>
      </w:r>
      <w:r w:rsidR="00644524">
        <w:rPr>
          <w:bCs/>
          <w:spacing w:val="-3"/>
          <w:sz w:val="18"/>
        </w:rPr>
        <w:t xml:space="preserve">Jeffrey </w:t>
      </w:r>
      <w:proofErr w:type="spellStart"/>
      <w:r w:rsidR="00644524">
        <w:rPr>
          <w:bCs/>
          <w:spacing w:val="-3"/>
          <w:sz w:val="18"/>
        </w:rPr>
        <w:t>Fudin</w:t>
      </w:r>
      <w:proofErr w:type="spellEnd"/>
      <w:r>
        <w:rPr>
          <w:bCs/>
          <w:spacing w:val="-3"/>
          <w:sz w:val="18"/>
        </w:rPr>
        <w:t xml:space="preserve">, </w:t>
      </w:r>
      <w:r w:rsidR="00644524">
        <w:rPr>
          <w:bCs/>
          <w:spacing w:val="-3"/>
          <w:sz w:val="18"/>
        </w:rPr>
        <w:t xml:space="preserve">PhD; Jeffrey </w:t>
      </w:r>
      <w:proofErr w:type="spellStart"/>
      <w:r w:rsidR="00644524">
        <w:rPr>
          <w:bCs/>
          <w:spacing w:val="-3"/>
          <w:sz w:val="18"/>
        </w:rPr>
        <w:t>Gudin</w:t>
      </w:r>
      <w:proofErr w:type="spellEnd"/>
      <w:r w:rsidR="00644524">
        <w:rPr>
          <w:bCs/>
          <w:spacing w:val="-3"/>
          <w:sz w:val="18"/>
        </w:rPr>
        <w:t>, MD</w:t>
      </w:r>
      <w:r>
        <w:rPr>
          <w:bCs/>
          <w:spacing w:val="-3"/>
          <w:sz w:val="18"/>
        </w:rPr>
        <w:t xml:space="preserve"> (ed.), </w:t>
      </w:r>
      <w:r w:rsidRPr="00F13239">
        <w:rPr>
          <w:bCs/>
          <w:spacing w:val="-3"/>
          <w:sz w:val="18"/>
          <w:u w:val="single"/>
        </w:rPr>
        <w:t>Practical Pain Management</w:t>
      </w:r>
      <w:r>
        <w:rPr>
          <w:bCs/>
          <w:spacing w:val="-3"/>
          <w:sz w:val="18"/>
        </w:rPr>
        <w:t>.  PPM Communications, Inc., Glen Mills, PA.  January, 2019; PPM Online Publications.</w:t>
      </w:r>
    </w:p>
    <w:p w14:paraId="5809E341" w14:textId="77777777" w:rsidR="00644524" w:rsidRDefault="00644524" w:rsidP="00644524">
      <w:pPr>
        <w:pStyle w:val="ListParagraph"/>
        <w:rPr>
          <w:bCs/>
          <w:spacing w:val="-3"/>
          <w:sz w:val="18"/>
        </w:rPr>
      </w:pPr>
    </w:p>
    <w:p w14:paraId="0E601114" w14:textId="77777777" w:rsidR="00644524" w:rsidRDefault="00644524" w:rsidP="00644524">
      <w:pPr>
        <w:numPr>
          <w:ilvl w:val="0"/>
          <w:numId w:val="3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 xml:space="preserve">Pinzon EG, et al. “The Future of Pain Management- An Experts’ Roundtable”.  Jeffrey </w:t>
      </w:r>
      <w:proofErr w:type="spellStart"/>
      <w:r>
        <w:rPr>
          <w:bCs/>
          <w:spacing w:val="-3"/>
          <w:sz w:val="18"/>
        </w:rPr>
        <w:t>Fudin</w:t>
      </w:r>
      <w:proofErr w:type="spellEnd"/>
      <w:r>
        <w:rPr>
          <w:bCs/>
          <w:spacing w:val="-3"/>
          <w:sz w:val="18"/>
        </w:rPr>
        <w:t xml:space="preserve">, PhD; Jeffrey </w:t>
      </w:r>
      <w:proofErr w:type="spellStart"/>
      <w:r>
        <w:rPr>
          <w:bCs/>
          <w:spacing w:val="-3"/>
          <w:sz w:val="18"/>
        </w:rPr>
        <w:t>Gudin</w:t>
      </w:r>
      <w:proofErr w:type="spellEnd"/>
      <w:r>
        <w:rPr>
          <w:bCs/>
          <w:spacing w:val="-3"/>
          <w:sz w:val="18"/>
        </w:rPr>
        <w:t xml:space="preserve">, MD (ed.), </w:t>
      </w:r>
      <w:r w:rsidRPr="00F13239">
        <w:rPr>
          <w:bCs/>
          <w:spacing w:val="-3"/>
          <w:sz w:val="18"/>
          <w:u w:val="single"/>
        </w:rPr>
        <w:t>Practical Pain Management</w:t>
      </w:r>
      <w:r>
        <w:rPr>
          <w:bCs/>
          <w:spacing w:val="-3"/>
          <w:sz w:val="18"/>
        </w:rPr>
        <w:t>.  PPM Communications, Inc., Glen Mills, PA.  January/</w:t>
      </w:r>
      <w:proofErr w:type="gramStart"/>
      <w:r>
        <w:rPr>
          <w:bCs/>
          <w:spacing w:val="-3"/>
          <w:sz w:val="18"/>
        </w:rPr>
        <w:t>February,</w:t>
      </w:r>
      <w:proofErr w:type="gramEnd"/>
      <w:r>
        <w:rPr>
          <w:bCs/>
          <w:spacing w:val="-3"/>
          <w:sz w:val="18"/>
        </w:rPr>
        <w:t xml:space="preserve"> 2019; Volume 19, Issue 1; pp. 25-32.</w:t>
      </w:r>
    </w:p>
    <w:p w14:paraId="167BE54A" w14:textId="77777777" w:rsidR="0088023B" w:rsidRDefault="0088023B" w:rsidP="0088023B">
      <w:pPr>
        <w:pStyle w:val="ListParagraph"/>
        <w:rPr>
          <w:bCs/>
          <w:spacing w:val="-3"/>
          <w:sz w:val="18"/>
        </w:rPr>
      </w:pPr>
    </w:p>
    <w:p w14:paraId="2A180420" w14:textId="77777777" w:rsidR="0088023B" w:rsidRDefault="0088023B" w:rsidP="0088023B">
      <w:pPr>
        <w:numPr>
          <w:ilvl w:val="0"/>
          <w:numId w:val="3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>
        <w:rPr>
          <w:bCs/>
          <w:spacing w:val="-3"/>
          <w:sz w:val="18"/>
        </w:rPr>
        <w:t>Pinzon EG, Bounds, M. “A Clinician’s Guide to Treating Chronic Overuse Injuries</w:t>
      </w:r>
      <w:r w:rsidRPr="0088023B">
        <w:rPr>
          <w:bCs/>
          <w:spacing w:val="-3"/>
          <w:sz w:val="18"/>
          <w:szCs w:val="18"/>
        </w:rPr>
        <w:t xml:space="preserve">”.  </w:t>
      </w:r>
      <w:r w:rsidRPr="0088023B">
        <w:rPr>
          <w:sz w:val="18"/>
          <w:szCs w:val="18"/>
        </w:rPr>
        <w:t>Angie</w:t>
      </w:r>
      <w:r>
        <w:rPr>
          <w:bCs/>
          <w:spacing w:val="-3"/>
          <w:sz w:val="18"/>
        </w:rPr>
        <w:t xml:space="preserve"> </w:t>
      </w:r>
      <w:proofErr w:type="spellStart"/>
      <w:r>
        <w:rPr>
          <w:bCs/>
          <w:spacing w:val="-3"/>
          <w:sz w:val="18"/>
        </w:rPr>
        <w:t>Drakulich</w:t>
      </w:r>
      <w:proofErr w:type="spellEnd"/>
      <w:r>
        <w:rPr>
          <w:bCs/>
          <w:spacing w:val="-3"/>
          <w:sz w:val="18"/>
        </w:rPr>
        <w:t xml:space="preserve"> (ed.), </w:t>
      </w:r>
      <w:r w:rsidRPr="00F13239">
        <w:rPr>
          <w:bCs/>
          <w:spacing w:val="-3"/>
          <w:sz w:val="18"/>
          <w:u w:val="single"/>
        </w:rPr>
        <w:t>Practical Pain Management</w:t>
      </w:r>
      <w:r>
        <w:rPr>
          <w:bCs/>
          <w:spacing w:val="-3"/>
          <w:sz w:val="18"/>
        </w:rPr>
        <w:t xml:space="preserve">.  PPM Communications, Inc., Glen Mills, PA.  Online Primer, May/June 2020; </w:t>
      </w:r>
      <w:r w:rsidRPr="0088023B">
        <w:rPr>
          <w:sz w:val="18"/>
          <w:szCs w:val="18"/>
        </w:rPr>
        <w:t>Volume 20, Issue #3</w:t>
      </w:r>
      <w:r>
        <w:rPr>
          <w:bCs/>
          <w:spacing w:val="-3"/>
          <w:sz w:val="18"/>
        </w:rPr>
        <w:t>; pp. 01-30.</w:t>
      </w:r>
    </w:p>
    <w:p w14:paraId="76631AF6" w14:textId="77777777" w:rsidR="00AD2390" w:rsidRDefault="00AD2390" w:rsidP="00AD2390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360"/>
        <w:jc w:val="both"/>
        <w:rPr>
          <w:bCs/>
          <w:spacing w:val="-3"/>
          <w:sz w:val="18"/>
        </w:rPr>
      </w:pPr>
    </w:p>
    <w:p w14:paraId="530E3951" w14:textId="77777777" w:rsidR="00CC5CA1" w:rsidRDefault="00CC5CA1" w:rsidP="00CC5CA1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ind w:left="360"/>
        <w:jc w:val="both"/>
        <w:rPr>
          <w:bCs/>
          <w:spacing w:val="-3"/>
          <w:sz w:val="18"/>
        </w:rPr>
      </w:pPr>
    </w:p>
    <w:p w14:paraId="63B9AC45" w14:textId="77777777" w:rsidR="00C27C14" w:rsidRDefault="00C27C14">
      <w:pPr>
        <w:rPr>
          <w:b/>
          <w:sz w:val="22"/>
        </w:rPr>
      </w:pPr>
    </w:p>
    <w:p w14:paraId="6512B6B8" w14:textId="77777777" w:rsidR="0016313B" w:rsidRDefault="0016313B">
      <w:pPr>
        <w:rPr>
          <w:sz w:val="22"/>
        </w:rPr>
      </w:pPr>
      <w:r>
        <w:rPr>
          <w:b/>
          <w:sz w:val="22"/>
        </w:rPr>
        <w:t xml:space="preserve">OTHER PUBLICATIONS: </w:t>
      </w:r>
      <w:r>
        <w:rPr>
          <w:sz w:val="22"/>
        </w:rPr>
        <w:t xml:space="preserve">  </w:t>
      </w:r>
    </w:p>
    <w:p w14:paraId="19F8A104" w14:textId="77777777" w:rsidR="0016313B" w:rsidRPr="00155964" w:rsidRDefault="0016313B" w:rsidP="007D121C">
      <w:pPr>
        <w:numPr>
          <w:ilvl w:val="0"/>
          <w:numId w:val="5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right" w:pos="9720"/>
        </w:tabs>
        <w:suppressAutoHyphens/>
        <w:jc w:val="both"/>
        <w:rPr>
          <w:bCs/>
          <w:spacing w:val="-3"/>
          <w:sz w:val="18"/>
        </w:rPr>
      </w:pPr>
      <w:r w:rsidRPr="000F4CFD">
        <w:rPr>
          <w:bCs/>
          <w:spacing w:val="-3"/>
          <w:sz w:val="18"/>
        </w:rPr>
        <w:t xml:space="preserve">Windsor RE, Pinzon EG, Gore HC.  </w:t>
      </w:r>
      <w:r w:rsidRPr="000F4CFD">
        <w:rPr>
          <w:bCs/>
          <w:i/>
          <w:spacing w:val="-3"/>
          <w:sz w:val="18"/>
        </w:rPr>
        <w:t>Complications of Common Selective Spinal Injections:  Prevention and Management.</w:t>
      </w:r>
      <w:r w:rsidRPr="000F4CFD">
        <w:rPr>
          <w:bCs/>
          <w:spacing w:val="-3"/>
          <w:sz w:val="18"/>
        </w:rPr>
        <w:t xml:space="preserve">  PASSOR / AAPM&amp;R </w:t>
      </w:r>
      <w:proofErr w:type="spellStart"/>
      <w:r w:rsidRPr="000F4CFD">
        <w:rPr>
          <w:bCs/>
          <w:spacing w:val="-3"/>
          <w:sz w:val="18"/>
        </w:rPr>
        <w:t>Minimonograph</w:t>
      </w:r>
      <w:proofErr w:type="spellEnd"/>
      <w:r w:rsidRPr="000F4CFD">
        <w:rPr>
          <w:bCs/>
          <w:spacing w:val="-3"/>
          <w:sz w:val="18"/>
        </w:rPr>
        <w:t>, 1999.</w:t>
      </w:r>
    </w:p>
    <w:sectPr w:rsidR="0016313B" w:rsidRPr="00155964" w:rsidSect="004836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A1C69"/>
    <w:multiLevelType w:val="multilevel"/>
    <w:tmpl w:val="DE922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897375"/>
    <w:multiLevelType w:val="hybridMultilevel"/>
    <w:tmpl w:val="36360EB4"/>
    <w:lvl w:ilvl="0" w:tplc="DC8454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E720FDE"/>
    <w:multiLevelType w:val="hybridMultilevel"/>
    <w:tmpl w:val="F392E6AE"/>
    <w:lvl w:ilvl="0" w:tplc="DC845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180255"/>
    <w:multiLevelType w:val="hybridMultilevel"/>
    <w:tmpl w:val="598CD300"/>
    <w:lvl w:ilvl="0" w:tplc="DC845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48E5FC9"/>
    <w:multiLevelType w:val="hybridMultilevel"/>
    <w:tmpl w:val="559834E4"/>
    <w:lvl w:ilvl="0" w:tplc="F45CF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DE718AB"/>
    <w:multiLevelType w:val="hybridMultilevel"/>
    <w:tmpl w:val="4C7A3D72"/>
    <w:lvl w:ilvl="0" w:tplc="DC84543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D2"/>
    <w:rsid w:val="00013AEE"/>
    <w:rsid w:val="00094B61"/>
    <w:rsid w:val="000B5A9F"/>
    <w:rsid w:val="000C5FB4"/>
    <w:rsid w:val="000F4CFD"/>
    <w:rsid w:val="0012632A"/>
    <w:rsid w:val="0014529D"/>
    <w:rsid w:val="00155964"/>
    <w:rsid w:val="0016313B"/>
    <w:rsid w:val="001C7EC3"/>
    <w:rsid w:val="001D52E8"/>
    <w:rsid w:val="001D5779"/>
    <w:rsid w:val="001E19FE"/>
    <w:rsid w:val="001F052D"/>
    <w:rsid w:val="0020039B"/>
    <w:rsid w:val="00225F24"/>
    <w:rsid w:val="0022607B"/>
    <w:rsid w:val="00227756"/>
    <w:rsid w:val="00240293"/>
    <w:rsid w:val="00245DD9"/>
    <w:rsid w:val="00273A20"/>
    <w:rsid w:val="002A3895"/>
    <w:rsid w:val="002F6B04"/>
    <w:rsid w:val="00302898"/>
    <w:rsid w:val="003229DA"/>
    <w:rsid w:val="00331286"/>
    <w:rsid w:val="003337C1"/>
    <w:rsid w:val="00351129"/>
    <w:rsid w:val="003A4AF0"/>
    <w:rsid w:val="003B0CA0"/>
    <w:rsid w:val="0042337E"/>
    <w:rsid w:val="00473641"/>
    <w:rsid w:val="00473BBC"/>
    <w:rsid w:val="00474BEB"/>
    <w:rsid w:val="00483522"/>
    <w:rsid w:val="0048366F"/>
    <w:rsid w:val="00484082"/>
    <w:rsid w:val="004B400A"/>
    <w:rsid w:val="004D34F7"/>
    <w:rsid w:val="004F7436"/>
    <w:rsid w:val="00501FE3"/>
    <w:rsid w:val="005103E4"/>
    <w:rsid w:val="00523F82"/>
    <w:rsid w:val="00561E1E"/>
    <w:rsid w:val="005879DC"/>
    <w:rsid w:val="005A13FE"/>
    <w:rsid w:val="005B28FB"/>
    <w:rsid w:val="005B7DD5"/>
    <w:rsid w:val="005C7018"/>
    <w:rsid w:val="005E06E4"/>
    <w:rsid w:val="005E109D"/>
    <w:rsid w:val="005F32BA"/>
    <w:rsid w:val="005F5B69"/>
    <w:rsid w:val="00621C10"/>
    <w:rsid w:val="00633067"/>
    <w:rsid w:val="0063503E"/>
    <w:rsid w:val="00644524"/>
    <w:rsid w:val="00650C80"/>
    <w:rsid w:val="006941E2"/>
    <w:rsid w:val="00695CF6"/>
    <w:rsid w:val="006B0FB1"/>
    <w:rsid w:val="006C4855"/>
    <w:rsid w:val="006E22F2"/>
    <w:rsid w:val="006F2A33"/>
    <w:rsid w:val="00737ECD"/>
    <w:rsid w:val="007665D2"/>
    <w:rsid w:val="007701C4"/>
    <w:rsid w:val="007A17F9"/>
    <w:rsid w:val="007D2175"/>
    <w:rsid w:val="007F651D"/>
    <w:rsid w:val="008275CF"/>
    <w:rsid w:val="00842228"/>
    <w:rsid w:val="0088023B"/>
    <w:rsid w:val="008B0C83"/>
    <w:rsid w:val="008B1444"/>
    <w:rsid w:val="008B240E"/>
    <w:rsid w:val="008F14AB"/>
    <w:rsid w:val="00913046"/>
    <w:rsid w:val="0091434B"/>
    <w:rsid w:val="00926A09"/>
    <w:rsid w:val="009277FD"/>
    <w:rsid w:val="009E06A5"/>
    <w:rsid w:val="00A234BD"/>
    <w:rsid w:val="00A456BA"/>
    <w:rsid w:val="00A52912"/>
    <w:rsid w:val="00A91590"/>
    <w:rsid w:val="00A959FE"/>
    <w:rsid w:val="00AC3B61"/>
    <w:rsid w:val="00AD2390"/>
    <w:rsid w:val="00B00FA4"/>
    <w:rsid w:val="00B04FD2"/>
    <w:rsid w:val="00B10A54"/>
    <w:rsid w:val="00B50895"/>
    <w:rsid w:val="00B74526"/>
    <w:rsid w:val="00BA4394"/>
    <w:rsid w:val="00BB3B0B"/>
    <w:rsid w:val="00BF0F1C"/>
    <w:rsid w:val="00C00933"/>
    <w:rsid w:val="00C22106"/>
    <w:rsid w:val="00C27C14"/>
    <w:rsid w:val="00C856AC"/>
    <w:rsid w:val="00CA3499"/>
    <w:rsid w:val="00CB0E88"/>
    <w:rsid w:val="00CC5CA1"/>
    <w:rsid w:val="00CF75CB"/>
    <w:rsid w:val="00D76108"/>
    <w:rsid w:val="00D91F15"/>
    <w:rsid w:val="00DB3911"/>
    <w:rsid w:val="00DC28FB"/>
    <w:rsid w:val="00DC474B"/>
    <w:rsid w:val="00DE5A7B"/>
    <w:rsid w:val="00E304E0"/>
    <w:rsid w:val="00E363C6"/>
    <w:rsid w:val="00E553EA"/>
    <w:rsid w:val="00EF189E"/>
    <w:rsid w:val="00F06AD7"/>
    <w:rsid w:val="00F07080"/>
    <w:rsid w:val="00F10861"/>
    <w:rsid w:val="00F13239"/>
    <w:rsid w:val="00F1779C"/>
    <w:rsid w:val="00F211C0"/>
    <w:rsid w:val="00F5498D"/>
    <w:rsid w:val="00F92DA2"/>
    <w:rsid w:val="00F94E8D"/>
    <w:rsid w:val="00FB68F8"/>
    <w:rsid w:val="00FC0C99"/>
    <w:rsid w:val="00FD5079"/>
    <w:rsid w:val="00FD50FB"/>
    <w:rsid w:val="00FD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9E4E6B1"/>
  <w15:docId w15:val="{2CD7C174-22A5-4537-9BAE-B03501D6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66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366F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366F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3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3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48366F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80309"/>
    <w:rPr>
      <w:rFonts w:ascii="Arial" w:hAnsi="Arial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8366F"/>
    <w:pPr>
      <w:tabs>
        <w:tab w:val="left" w:pos="180"/>
      </w:tabs>
      <w:ind w:left="180"/>
      <w:jc w:val="both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0309"/>
    <w:rPr>
      <w:rFonts w:ascii="Arial" w:hAnsi="Arial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8366F"/>
    <w:pPr>
      <w:tabs>
        <w:tab w:val="left" w:pos="180"/>
      </w:tabs>
      <w:ind w:left="143"/>
      <w:jc w:val="both"/>
    </w:pPr>
    <w:rPr>
      <w:sz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80309"/>
    <w:rPr>
      <w:rFonts w:ascii="Arial" w:hAnsi="Arial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8366F"/>
    <w:pPr>
      <w:tabs>
        <w:tab w:val="left" w:pos="180"/>
      </w:tabs>
      <w:ind w:left="143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80309"/>
    <w:rPr>
      <w:rFonts w:ascii="Arial" w:hAnsi="Arial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8366F"/>
    <w:pPr>
      <w:tabs>
        <w:tab w:val="left" w:pos="180"/>
      </w:tabs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0309"/>
    <w:rPr>
      <w:rFonts w:ascii="Arial" w:hAnsi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83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30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BF0F1C"/>
    <w:pPr>
      <w:ind w:left="720"/>
    </w:pPr>
  </w:style>
  <w:style w:type="character" w:styleId="Hyperlink">
    <w:name w:val="Hyperlink"/>
    <w:basedOn w:val="DefaultParagraphFont"/>
    <w:uiPriority w:val="99"/>
    <w:unhideWhenUsed/>
    <w:rsid w:val="00225F24"/>
    <w:rPr>
      <w:color w:val="0000FF"/>
      <w:u w:val="single"/>
    </w:rPr>
  </w:style>
  <w:style w:type="paragraph" w:customStyle="1" w:styleId="citation">
    <w:name w:val="citation"/>
    <w:basedOn w:val="Normal"/>
    <w:rsid w:val="00225F2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rprtid">
    <w:name w:val="rprtid"/>
    <w:basedOn w:val="Normal"/>
    <w:rsid w:val="00225F2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ff">
    <w:name w:val="aff"/>
    <w:basedOn w:val="Normal"/>
    <w:rsid w:val="00225F2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mid1">
    <w:name w:val="pmid1"/>
    <w:basedOn w:val="DefaultParagraphFont"/>
    <w:rsid w:val="00225F24"/>
  </w:style>
  <w:style w:type="paragraph" w:customStyle="1" w:styleId="authlist">
    <w:name w:val="auth_list"/>
    <w:basedOn w:val="Normal"/>
    <w:rsid w:val="00225F2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F7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54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0976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715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07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8155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252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438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8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672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810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869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85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7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pinzon@utmck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085D4-4711-4ECE-8A3E-5DC875E8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3336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D</vt:lpstr>
    </vt:vector>
  </TitlesOfParts>
  <Company>UTMCK</Company>
  <LinksUpToDate>false</LinksUpToDate>
  <CharactersWithSpaces>22309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</dc:title>
  <dc:creator>Jeanette Dean</dc:creator>
  <cp:lastModifiedBy>Pinzon, Elmer G.</cp:lastModifiedBy>
  <cp:revision>2</cp:revision>
  <cp:lastPrinted>2019-01-24T04:29:00Z</cp:lastPrinted>
  <dcterms:created xsi:type="dcterms:W3CDTF">2021-01-26T01:25:00Z</dcterms:created>
  <dcterms:modified xsi:type="dcterms:W3CDTF">2021-01-26T01:25:00Z</dcterms:modified>
</cp:coreProperties>
</file>